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48ED1" w14:textId="77777777" w:rsidR="002626F9" w:rsidRDefault="002626F9">
      <w:pPr>
        <w:jc w:val="center"/>
        <w:rPr>
          <w:sz w:val="28"/>
          <w:szCs w:val="28"/>
        </w:rPr>
      </w:pPr>
    </w:p>
    <w:p w14:paraId="3777B674" w14:textId="77777777" w:rsidR="002626F9" w:rsidRDefault="002626F9">
      <w:pPr>
        <w:jc w:val="center"/>
        <w:rPr>
          <w:sz w:val="28"/>
          <w:szCs w:val="28"/>
        </w:rPr>
      </w:pPr>
    </w:p>
    <w:p w14:paraId="069F4168" w14:textId="77777777" w:rsidR="002626F9" w:rsidRDefault="00000000">
      <w:pPr>
        <w:widowControl w:val="0"/>
        <w:jc w:val="center"/>
        <w:rPr>
          <w:color w:val="000000"/>
          <w:sz w:val="26"/>
          <w:szCs w:val="26"/>
        </w:rPr>
      </w:pPr>
      <w:r>
        <w:rPr>
          <w:b/>
          <w:bCs/>
          <w:noProof/>
          <w:color w:val="000000"/>
          <w:sz w:val="20"/>
          <w:szCs w:val="20"/>
        </w:rPr>
        <w:drawing>
          <wp:inline distT="0" distB="0" distL="0" distR="0" wp14:anchorId="467B41B1" wp14:editId="01940862">
            <wp:extent cx="790575" cy="96202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790575" cy="962025"/>
                    </a:xfrm>
                    <a:prstGeom prst="rect">
                      <a:avLst/>
                    </a:prstGeom>
                    <a:ln/>
                  </pic:spPr>
                </pic:pic>
              </a:graphicData>
            </a:graphic>
          </wp:inline>
        </w:drawing>
      </w:r>
    </w:p>
    <w:p w14:paraId="269CEE47" w14:textId="77777777" w:rsidR="002626F9" w:rsidRDefault="00000000">
      <w:pPr>
        <w:widowControl w:val="0"/>
        <w:jc w:val="center"/>
        <w:rPr>
          <w:color w:val="000000"/>
          <w:sz w:val="28"/>
          <w:szCs w:val="28"/>
        </w:rPr>
      </w:pPr>
      <w:r>
        <w:rPr>
          <w:color w:val="000000"/>
          <w:sz w:val="28"/>
          <w:szCs w:val="28"/>
        </w:rPr>
        <w:t xml:space="preserve">АДМИНИСТРАЦИЯ  </w:t>
      </w:r>
    </w:p>
    <w:p w14:paraId="6D6DD5CF" w14:textId="77777777" w:rsidR="002626F9" w:rsidRDefault="00000000">
      <w:pPr>
        <w:widowControl w:val="0"/>
        <w:jc w:val="center"/>
        <w:rPr>
          <w:color w:val="000000"/>
          <w:sz w:val="28"/>
          <w:szCs w:val="28"/>
        </w:rPr>
      </w:pPr>
      <w:r>
        <w:rPr>
          <w:color w:val="000000"/>
          <w:sz w:val="28"/>
          <w:szCs w:val="28"/>
        </w:rPr>
        <w:t>ГОРОДСКОГО ПОСЕЛЕНИЯ РУЗАЕВКА</w:t>
      </w:r>
    </w:p>
    <w:p w14:paraId="29B052FF" w14:textId="77777777" w:rsidR="002626F9" w:rsidRDefault="00000000">
      <w:pPr>
        <w:widowControl w:val="0"/>
        <w:jc w:val="center"/>
        <w:rPr>
          <w:color w:val="000000"/>
          <w:sz w:val="28"/>
          <w:szCs w:val="28"/>
        </w:rPr>
      </w:pPr>
      <w:r>
        <w:rPr>
          <w:color w:val="000000"/>
          <w:sz w:val="28"/>
          <w:szCs w:val="28"/>
        </w:rPr>
        <w:t>РУЗАЕВСКОГО МУНИЦИПАЛЬНОГО РАЙОНА</w:t>
      </w:r>
    </w:p>
    <w:p w14:paraId="6C6CD095" w14:textId="77777777" w:rsidR="002626F9" w:rsidRDefault="00000000">
      <w:pPr>
        <w:widowControl w:val="0"/>
        <w:jc w:val="center"/>
        <w:rPr>
          <w:color w:val="000000"/>
          <w:sz w:val="28"/>
          <w:szCs w:val="28"/>
        </w:rPr>
      </w:pPr>
      <w:r>
        <w:rPr>
          <w:color w:val="000000"/>
          <w:sz w:val="28"/>
          <w:szCs w:val="28"/>
        </w:rPr>
        <w:t>РЕСПУБЛИКИ МОРДОВИЯ</w:t>
      </w:r>
    </w:p>
    <w:p w14:paraId="258ADD11" w14:textId="77777777" w:rsidR="002626F9" w:rsidRDefault="002626F9">
      <w:pPr>
        <w:widowControl w:val="0"/>
        <w:jc w:val="center"/>
        <w:rPr>
          <w:color w:val="000000"/>
          <w:sz w:val="28"/>
          <w:szCs w:val="28"/>
        </w:rPr>
      </w:pPr>
    </w:p>
    <w:p w14:paraId="5B4F8F3E" w14:textId="77777777" w:rsidR="002626F9" w:rsidRDefault="002626F9">
      <w:pPr>
        <w:spacing w:line="312" w:lineRule="auto"/>
        <w:jc w:val="center"/>
        <w:rPr>
          <w:sz w:val="28"/>
          <w:szCs w:val="28"/>
        </w:rPr>
      </w:pPr>
    </w:p>
    <w:p w14:paraId="5EF7895F" w14:textId="77777777" w:rsidR="002626F9" w:rsidRDefault="00000000">
      <w:pPr>
        <w:ind w:left="-142"/>
        <w:jc w:val="center"/>
        <w:rPr>
          <w:b/>
          <w:bCs/>
        </w:rPr>
      </w:pPr>
      <w:r>
        <w:rPr>
          <w:b/>
          <w:bCs/>
          <w:sz w:val="34"/>
          <w:szCs w:val="34"/>
        </w:rPr>
        <w:t xml:space="preserve">   П О С Т А Н О В Л Е Н И Е</w:t>
      </w:r>
    </w:p>
    <w:p w14:paraId="595DF0B4" w14:textId="214EE06C" w:rsidR="002626F9" w:rsidRDefault="002626F9">
      <w:pPr>
        <w:rPr>
          <w:sz w:val="28"/>
          <w:szCs w:val="28"/>
          <w:lang w:val="ru-RU"/>
        </w:rPr>
      </w:pPr>
    </w:p>
    <w:p w14:paraId="439F2DD6" w14:textId="3941A019" w:rsidR="00BE060D" w:rsidRPr="00BE060D" w:rsidRDefault="00BE060D">
      <w:pPr>
        <w:rPr>
          <w:sz w:val="28"/>
          <w:szCs w:val="28"/>
          <w:lang w:val="ru-RU"/>
        </w:rPr>
      </w:pPr>
      <w:r>
        <w:rPr>
          <w:sz w:val="28"/>
          <w:szCs w:val="28"/>
          <w:lang w:val="ru-RU"/>
        </w:rPr>
        <w:t xml:space="preserve">от 01.04.2026 года                                                                                           № 350 </w:t>
      </w:r>
    </w:p>
    <w:p w14:paraId="42855D6A" w14:textId="77777777" w:rsidR="002626F9" w:rsidRDefault="002626F9">
      <w:pPr>
        <w:jc w:val="center"/>
        <w:rPr>
          <w:sz w:val="28"/>
          <w:szCs w:val="28"/>
        </w:rPr>
      </w:pPr>
      <w:bookmarkStart w:id="0" w:name="q1g20qg5eeao" w:colFirst="0" w:colLast="0"/>
      <w:bookmarkEnd w:id="0"/>
    </w:p>
    <w:p w14:paraId="115D7B89" w14:textId="77777777" w:rsidR="002626F9" w:rsidRDefault="00000000">
      <w:pPr>
        <w:jc w:val="center"/>
        <w:rPr>
          <w:sz w:val="28"/>
          <w:szCs w:val="28"/>
        </w:rPr>
      </w:pPr>
      <w:r>
        <w:rPr>
          <w:sz w:val="28"/>
          <w:szCs w:val="28"/>
        </w:rPr>
        <w:t>г. Рузаевка</w:t>
      </w:r>
    </w:p>
    <w:p w14:paraId="4A58E9F2" w14:textId="77777777" w:rsidR="002626F9" w:rsidRDefault="002626F9">
      <w:pPr>
        <w:jc w:val="center"/>
        <w:rPr>
          <w:sz w:val="28"/>
          <w:szCs w:val="28"/>
        </w:rPr>
      </w:pPr>
    </w:p>
    <w:p w14:paraId="5013C513" w14:textId="77777777" w:rsidR="002626F9" w:rsidRDefault="00000000">
      <w:pPr>
        <w:jc w:val="center"/>
        <w:rPr>
          <w:b/>
          <w:bCs/>
          <w:sz w:val="28"/>
          <w:szCs w:val="28"/>
        </w:rPr>
      </w:pPr>
      <w:r>
        <w:rPr>
          <w:b/>
          <w:bCs/>
          <w:sz w:val="28"/>
          <w:szCs w:val="28"/>
        </w:rPr>
        <w:t>Об изъятии земельного участка и жилых помещений</w:t>
      </w:r>
    </w:p>
    <w:p w14:paraId="217C53C7" w14:textId="77777777" w:rsidR="002626F9" w:rsidRDefault="002626F9">
      <w:pPr>
        <w:jc w:val="center"/>
        <w:rPr>
          <w:b/>
          <w:bCs/>
          <w:sz w:val="28"/>
          <w:szCs w:val="28"/>
        </w:rPr>
      </w:pPr>
    </w:p>
    <w:p w14:paraId="39A6C605" w14:textId="77777777" w:rsidR="002626F9" w:rsidRDefault="00000000">
      <w:pPr>
        <w:jc w:val="both"/>
        <w:rPr>
          <w:sz w:val="28"/>
          <w:szCs w:val="28"/>
        </w:rPr>
      </w:pPr>
      <w:r>
        <w:rPr>
          <w:sz w:val="28"/>
          <w:szCs w:val="28"/>
        </w:rPr>
        <w:tab/>
        <w:t>Руководствуясь положениями части 10 статьи 32 Жилищного кодекса Российской Федерации, статей 49, 56.2, 56.3, 56.6 Земельного кодекса Российской Федерации, статьи 279 Гражданского кодекса Российской Федерации, постановлением администрации городского поселения Рузаевка от 30 декабря 2021 года № 1266 «О признании многоквартирных домов, расположенных на территории городского поселения Рузаевка аварийными и подлежащими сносу» (с изменениями), уведомлениями о сносе жилых помещений от 20 мая 2024 года, в целях переселения граждан из аварийного жилищного фонда, администрация городского поселения Рузаевка</w:t>
      </w:r>
    </w:p>
    <w:p w14:paraId="4E0787A8" w14:textId="77777777" w:rsidR="002626F9" w:rsidRDefault="002626F9">
      <w:pPr>
        <w:pBdr>
          <w:top w:val="nil"/>
          <w:left w:val="nil"/>
          <w:bottom w:val="nil"/>
          <w:right w:val="nil"/>
          <w:between w:val="nil"/>
        </w:pBdr>
        <w:tabs>
          <w:tab w:val="left" w:pos="426"/>
        </w:tabs>
        <w:spacing w:after="120"/>
        <w:ind w:left="283" w:right="-5"/>
        <w:rPr>
          <w:b/>
          <w:bCs/>
          <w:color w:val="000000"/>
          <w:sz w:val="28"/>
          <w:szCs w:val="28"/>
        </w:rPr>
      </w:pPr>
    </w:p>
    <w:p w14:paraId="11EC09B5" w14:textId="77777777" w:rsidR="002626F9" w:rsidRDefault="00000000">
      <w:pPr>
        <w:jc w:val="center"/>
        <w:rPr>
          <w:sz w:val="28"/>
          <w:szCs w:val="28"/>
        </w:rPr>
      </w:pPr>
      <w:r>
        <w:rPr>
          <w:sz w:val="28"/>
          <w:szCs w:val="28"/>
        </w:rPr>
        <w:t>п о с т а н о в л я е т:</w:t>
      </w:r>
    </w:p>
    <w:p w14:paraId="273D17C8" w14:textId="77777777" w:rsidR="002626F9" w:rsidRDefault="002626F9">
      <w:pPr>
        <w:jc w:val="center"/>
        <w:rPr>
          <w:sz w:val="28"/>
          <w:szCs w:val="28"/>
        </w:rPr>
      </w:pPr>
    </w:p>
    <w:p w14:paraId="6DC621E1" w14:textId="77777777" w:rsidR="002626F9" w:rsidRDefault="00000000">
      <w:pPr>
        <w:jc w:val="both"/>
        <w:rPr>
          <w:sz w:val="28"/>
          <w:szCs w:val="28"/>
        </w:rPr>
      </w:pPr>
      <w:r>
        <w:rPr>
          <w:sz w:val="28"/>
          <w:szCs w:val="28"/>
        </w:rPr>
        <w:t>1.</w:t>
      </w:r>
      <w:r>
        <w:rPr>
          <w:sz w:val="28"/>
          <w:szCs w:val="28"/>
        </w:rPr>
        <w:tab/>
        <w:t>Изъять для муниципальных нужд:</w:t>
      </w:r>
    </w:p>
    <w:p w14:paraId="650EA6DA" w14:textId="77777777" w:rsidR="002626F9" w:rsidRDefault="00000000">
      <w:pPr>
        <w:jc w:val="both"/>
        <w:rPr>
          <w:sz w:val="28"/>
          <w:szCs w:val="28"/>
        </w:rPr>
      </w:pPr>
      <w:r>
        <w:rPr>
          <w:sz w:val="28"/>
          <w:szCs w:val="28"/>
        </w:rPr>
        <w:t>- земельный участок с кадастровым номером 13:25:0101076:742, площадью 1500 +/-14 кв. м., расположенный под многоквартирным домом по адресу: г. Рузаевка, ул. Станиславского, д.6А;</w:t>
      </w:r>
    </w:p>
    <w:p w14:paraId="7E23EB9B" w14:textId="77777777" w:rsidR="002626F9" w:rsidRDefault="00000000">
      <w:pPr>
        <w:jc w:val="both"/>
        <w:rPr>
          <w:sz w:val="28"/>
          <w:szCs w:val="28"/>
        </w:rPr>
      </w:pPr>
      <w:r>
        <w:rPr>
          <w:sz w:val="28"/>
          <w:szCs w:val="28"/>
        </w:rPr>
        <w:t>2.</w:t>
      </w:r>
      <w:r>
        <w:rPr>
          <w:sz w:val="28"/>
          <w:szCs w:val="28"/>
        </w:rPr>
        <w:tab/>
        <w:t>Изъять для муниципальных нужд жилые помещения, расположенные по следующим адресам:</w:t>
      </w:r>
    </w:p>
    <w:p w14:paraId="4312A786" w14:textId="77777777" w:rsidR="002626F9" w:rsidRDefault="00000000">
      <w:pPr>
        <w:jc w:val="both"/>
        <w:rPr>
          <w:sz w:val="28"/>
          <w:szCs w:val="28"/>
        </w:rPr>
      </w:pPr>
      <w:r>
        <w:rPr>
          <w:sz w:val="28"/>
          <w:szCs w:val="28"/>
        </w:rPr>
        <w:t>- г. Рузаевка, ул. Станиславского, д.6А, к.7-8, кадастровый номер 13:25:0101076:291, общая площадь 21.3 кв. м.;</w:t>
      </w:r>
    </w:p>
    <w:p w14:paraId="3DB1903A" w14:textId="77777777" w:rsidR="002626F9" w:rsidRDefault="00000000">
      <w:pPr>
        <w:jc w:val="both"/>
        <w:rPr>
          <w:sz w:val="28"/>
          <w:szCs w:val="28"/>
        </w:rPr>
      </w:pPr>
      <w:r>
        <w:rPr>
          <w:sz w:val="28"/>
          <w:szCs w:val="28"/>
        </w:rPr>
        <w:t>- г. Рузаевка, ул. Станиславского, д.6А, к.12, кадастровый номер 13:25:0101076:277, общая площадь 12 кв. м.;</w:t>
      </w:r>
    </w:p>
    <w:p w14:paraId="5FF6E506" w14:textId="77777777" w:rsidR="002626F9" w:rsidRDefault="00000000">
      <w:pPr>
        <w:jc w:val="both"/>
        <w:rPr>
          <w:sz w:val="28"/>
          <w:szCs w:val="28"/>
        </w:rPr>
      </w:pPr>
      <w:r>
        <w:rPr>
          <w:sz w:val="28"/>
          <w:szCs w:val="28"/>
        </w:rPr>
        <w:t>- г. Рузаевка, ул. Станиславского, д.6А, к.17, кадастровый номер 13:25:0101076:278, общая площадь 10.8 кв. м.;</w:t>
      </w:r>
    </w:p>
    <w:p w14:paraId="1DBCFCDC" w14:textId="77777777" w:rsidR="002626F9" w:rsidRDefault="00000000">
      <w:pPr>
        <w:jc w:val="both"/>
        <w:rPr>
          <w:sz w:val="28"/>
          <w:szCs w:val="28"/>
        </w:rPr>
      </w:pPr>
      <w:r>
        <w:rPr>
          <w:sz w:val="28"/>
          <w:szCs w:val="28"/>
        </w:rPr>
        <w:t>- г. Рузаевка, ул. Станиславского, д.6А, к.18, кадастровый номер 13:25:0101076:279, общая площадь 12.4 кв. м.;</w:t>
      </w:r>
    </w:p>
    <w:p w14:paraId="763D4A0D" w14:textId="77777777" w:rsidR="002626F9" w:rsidRDefault="00000000">
      <w:pPr>
        <w:jc w:val="both"/>
        <w:rPr>
          <w:sz w:val="28"/>
          <w:szCs w:val="28"/>
        </w:rPr>
      </w:pPr>
      <w:r>
        <w:rPr>
          <w:sz w:val="28"/>
          <w:szCs w:val="28"/>
        </w:rPr>
        <w:lastRenderedPageBreak/>
        <w:t>- г. Рузаевка, ул. Станиславского, д.6А, к.19, кадастровый номер 13:25:0101076:281, общая площадь 9 кв. м.;</w:t>
      </w:r>
    </w:p>
    <w:p w14:paraId="284ED587" w14:textId="77777777" w:rsidR="002626F9" w:rsidRDefault="00000000">
      <w:pPr>
        <w:jc w:val="both"/>
        <w:rPr>
          <w:sz w:val="28"/>
          <w:szCs w:val="28"/>
        </w:rPr>
      </w:pPr>
      <w:r>
        <w:rPr>
          <w:sz w:val="28"/>
          <w:szCs w:val="28"/>
        </w:rPr>
        <w:t>- г. Рузаевка, ул. Станиславского, д.6А, к.22, кадастровый номер 13:25:0101076:282, общая площадь 12.3 кв. м.;</w:t>
      </w:r>
    </w:p>
    <w:p w14:paraId="736258CF" w14:textId="77777777" w:rsidR="002626F9" w:rsidRDefault="00000000">
      <w:pPr>
        <w:jc w:val="both"/>
        <w:rPr>
          <w:sz w:val="28"/>
          <w:szCs w:val="28"/>
        </w:rPr>
      </w:pPr>
      <w:r>
        <w:rPr>
          <w:sz w:val="28"/>
          <w:szCs w:val="28"/>
        </w:rPr>
        <w:t>- г. Рузаевка, ул. Станиславского, д.6А, к.23-24, кадастровый номер 13:25:0101076:283, общая площадь 29.1 кв. м.;</w:t>
      </w:r>
    </w:p>
    <w:p w14:paraId="1EF5E2F4" w14:textId="77777777" w:rsidR="002626F9" w:rsidRDefault="00000000">
      <w:pPr>
        <w:jc w:val="both"/>
        <w:rPr>
          <w:sz w:val="28"/>
          <w:szCs w:val="28"/>
        </w:rPr>
      </w:pPr>
      <w:r>
        <w:rPr>
          <w:sz w:val="28"/>
          <w:szCs w:val="28"/>
        </w:rPr>
        <w:t>- г. Рузаевка, ул. Станиславского, д.6А, к.26, кадастровый номер 13:25:0101076:284, общая площадь 9 кв. м.;</w:t>
      </w:r>
    </w:p>
    <w:p w14:paraId="5A1077E4" w14:textId="77777777" w:rsidR="002626F9" w:rsidRDefault="00000000">
      <w:pPr>
        <w:jc w:val="both"/>
        <w:rPr>
          <w:sz w:val="28"/>
          <w:szCs w:val="28"/>
        </w:rPr>
      </w:pPr>
      <w:r>
        <w:rPr>
          <w:sz w:val="28"/>
          <w:szCs w:val="28"/>
        </w:rPr>
        <w:t>- г. Рузаевка, ул. Станиславского, д.6А, к.28, кадастровый номер 13:25:0101076:755, общая площадь 32.2 кв. м.;</w:t>
      </w:r>
    </w:p>
    <w:p w14:paraId="44D44A15" w14:textId="77777777" w:rsidR="002626F9" w:rsidRDefault="00000000">
      <w:pPr>
        <w:jc w:val="both"/>
        <w:rPr>
          <w:sz w:val="28"/>
          <w:szCs w:val="28"/>
        </w:rPr>
      </w:pPr>
      <w:r>
        <w:rPr>
          <w:sz w:val="28"/>
          <w:szCs w:val="28"/>
        </w:rPr>
        <w:t>- г. Рузаевка, ул. Станиславского, д.6А, к.31, кадастровый номер 13:25:0101047:105, общая площадь 11 кв. м.;</w:t>
      </w:r>
    </w:p>
    <w:p w14:paraId="1F2AE2D2" w14:textId="77777777" w:rsidR="002626F9" w:rsidRDefault="00000000">
      <w:pPr>
        <w:jc w:val="both"/>
        <w:rPr>
          <w:sz w:val="28"/>
          <w:szCs w:val="28"/>
        </w:rPr>
      </w:pPr>
      <w:r>
        <w:rPr>
          <w:sz w:val="28"/>
          <w:szCs w:val="28"/>
        </w:rPr>
        <w:t>- г. Рузаевка, ул. Станиславского, д.6А, к.32, кадастровый номер 13:25:0101076:285, общая площадь 17.1 кв. м.;</w:t>
      </w:r>
    </w:p>
    <w:p w14:paraId="4B4C47F0" w14:textId="77777777" w:rsidR="002626F9" w:rsidRDefault="00000000">
      <w:pPr>
        <w:jc w:val="both"/>
        <w:rPr>
          <w:sz w:val="28"/>
          <w:szCs w:val="28"/>
        </w:rPr>
      </w:pPr>
      <w:r>
        <w:rPr>
          <w:sz w:val="28"/>
          <w:szCs w:val="28"/>
        </w:rPr>
        <w:t>- г. Рузаевка, ул. Станиславского, д.6А, к.38, кадастровый номер 13:25:0101076:286, общая площадь 12.2 кв. м.;</w:t>
      </w:r>
    </w:p>
    <w:p w14:paraId="48709E20" w14:textId="77777777" w:rsidR="002626F9" w:rsidRDefault="00000000">
      <w:pPr>
        <w:jc w:val="both"/>
        <w:rPr>
          <w:sz w:val="28"/>
          <w:szCs w:val="28"/>
        </w:rPr>
      </w:pPr>
      <w:r>
        <w:rPr>
          <w:sz w:val="28"/>
          <w:szCs w:val="28"/>
        </w:rPr>
        <w:t>- г. Рузаевка, ул. Станиславского, д.6А, к.39, кадастровый номер 13:25:0101076:287, общая площадь 10.8 кв. м.;</w:t>
      </w:r>
    </w:p>
    <w:p w14:paraId="236F0699" w14:textId="77777777" w:rsidR="002626F9" w:rsidRDefault="00000000">
      <w:pPr>
        <w:jc w:val="both"/>
        <w:rPr>
          <w:sz w:val="28"/>
          <w:szCs w:val="28"/>
        </w:rPr>
      </w:pPr>
      <w:r>
        <w:rPr>
          <w:sz w:val="28"/>
          <w:szCs w:val="28"/>
        </w:rPr>
        <w:t>- г. Рузаевка, ул. Станиславского, д.6А, к.41, кадастровый номер 13:25:0101076:873, общая площадь 9 кв. м.;</w:t>
      </w:r>
    </w:p>
    <w:p w14:paraId="755CCE4E" w14:textId="77777777" w:rsidR="002626F9" w:rsidRDefault="00000000">
      <w:pPr>
        <w:jc w:val="both"/>
        <w:rPr>
          <w:sz w:val="28"/>
          <w:szCs w:val="28"/>
        </w:rPr>
      </w:pPr>
      <w:r>
        <w:rPr>
          <w:sz w:val="28"/>
          <w:szCs w:val="28"/>
        </w:rPr>
        <w:t>- г. Рузаевка, ул. Станиславского, д.6А, к.42, кадастровый номер 13:25:0101076:874, общая площадь 12.4 кв. м.;</w:t>
      </w:r>
    </w:p>
    <w:p w14:paraId="0463856B" w14:textId="77777777" w:rsidR="002626F9" w:rsidRDefault="00000000">
      <w:pPr>
        <w:jc w:val="both"/>
        <w:rPr>
          <w:sz w:val="28"/>
          <w:szCs w:val="28"/>
        </w:rPr>
      </w:pPr>
      <w:r>
        <w:rPr>
          <w:sz w:val="28"/>
          <w:szCs w:val="28"/>
        </w:rPr>
        <w:t>- г. Рузаевка, ул. Станиславского, д.6А, к.54, кадастровый номер 13:25:0101076:875, общая площадь 17.1 кв. м.</w:t>
      </w:r>
    </w:p>
    <w:p w14:paraId="79020FBE" w14:textId="77777777" w:rsidR="002626F9" w:rsidRDefault="00000000">
      <w:pPr>
        <w:tabs>
          <w:tab w:val="left" w:pos="709"/>
        </w:tabs>
        <w:jc w:val="both"/>
        <w:rPr>
          <w:sz w:val="28"/>
          <w:szCs w:val="28"/>
        </w:rPr>
      </w:pPr>
      <w:r>
        <w:rPr>
          <w:sz w:val="28"/>
          <w:szCs w:val="28"/>
        </w:rPr>
        <w:t>3.    Отделу по управлению муниципальным имуществом администрации городского поселения Рузаевка обеспечить подготовку отчета об оценке рыночной стоимости изымаемой недвижимости.</w:t>
      </w:r>
    </w:p>
    <w:p w14:paraId="5F22DCDD" w14:textId="77777777" w:rsidR="002626F9" w:rsidRDefault="00000000">
      <w:pPr>
        <w:tabs>
          <w:tab w:val="left" w:pos="709"/>
        </w:tabs>
        <w:jc w:val="both"/>
        <w:rPr>
          <w:sz w:val="28"/>
          <w:szCs w:val="28"/>
        </w:rPr>
      </w:pPr>
      <w:r>
        <w:rPr>
          <w:sz w:val="28"/>
          <w:szCs w:val="28"/>
        </w:rPr>
        <w:t>4.          Отделу жилья администрации городского поселения Рузаевка направить копии настоящего постановления правообладателям изымаемой недвижимости и в орган, осуществляющий государственную регистрацию прав на недвижимое имущество и сделок с ним, а также подготовить, направить и заключить с правообладателями изымаемой недвижимости соглашения об изъятии недвижимости для муниципальных нужд.</w:t>
      </w:r>
    </w:p>
    <w:p w14:paraId="577FF967" w14:textId="77777777" w:rsidR="002626F9" w:rsidRDefault="00000000">
      <w:pPr>
        <w:tabs>
          <w:tab w:val="left" w:pos="851"/>
        </w:tabs>
        <w:jc w:val="both"/>
        <w:rPr>
          <w:sz w:val="28"/>
          <w:szCs w:val="28"/>
        </w:rPr>
      </w:pPr>
      <w:r>
        <w:rPr>
          <w:sz w:val="28"/>
          <w:szCs w:val="28"/>
        </w:rPr>
        <w:t>5.    Финансовому отделу администрации городского поселения Рузаевка обеспечить в установленном порядке финансирование мероприятий, предусмотренных настоящим постановлением.</w:t>
      </w:r>
    </w:p>
    <w:p w14:paraId="638FCC91" w14:textId="77777777" w:rsidR="002626F9" w:rsidRDefault="00000000">
      <w:pPr>
        <w:tabs>
          <w:tab w:val="left" w:pos="709"/>
        </w:tabs>
        <w:jc w:val="both"/>
        <w:rPr>
          <w:sz w:val="28"/>
          <w:szCs w:val="28"/>
        </w:rPr>
      </w:pPr>
      <w:r>
        <w:rPr>
          <w:sz w:val="28"/>
          <w:szCs w:val="28"/>
        </w:rPr>
        <w:t xml:space="preserve">6. </w:t>
      </w:r>
      <w:r>
        <w:rPr>
          <w:sz w:val="28"/>
          <w:szCs w:val="28"/>
        </w:rPr>
        <w:tab/>
        <w:t xml:space="preserve"> Контроль за исполнением настоящего постановления возложить на Первого заместителя Главы администрации городского поселения Рузаевка.</w:t>
      </w:r>
    </w:p>
    <w:p w14:paraId="1EA7C2F3" w14:textId="77777777" w:rsidR="002626F9" w:rsidRDefault="00000000">
      <w:pPr>
        <w:tabs>
          <w:tab w:val="left" w:pos="567"/>
        </w:tabs>
        <w:jc w:val="both"/>
        <w:rPr>
          <w:sz w:val="28"/>
          <w:szCs w:val="28"/>
        </w:rPr>
      </w:pPr>
      <w:r>
        <w:rPr>
          <w:sz w:val="28"/>
          <w:szCs w:val="28"/>
        </w:rPr>
        <w:t>7.</w:t>
      </w:r>
      <w:r>
        <w:rPr>
          <w:sz w:val="28"/>
          <w:szCs w:val="28"/>
        </w:rPr>
        <w:tab/>
        <w:t xml:space="preserve">   Настоящее постановление вступает в силу после его официального опубликования на сайте органов местного самоуправления городского поселения Рузаевка в сети «Интернет» по адресу: https://ruzaevka-gp.gosuslugi.ru/.</w:t>
      </w:r>
    </w:p>
    <w:p w14:paraId="24EEA9D0" w14:textId="77777777" w:rsidR="002626F9" w:rsidRDefault="002626F9">
      <w:pPr>
        <w:jc w:val="both"/>
        <w:rPr>
          <w:sz w:val="28"/>
          <w:szCs w:val="28"/>
        </w:rPr>
      </w:pPr>
    </w:p>
    <w:p w14:paraId="72F5599D" w14:textId="77777777" w:rsidR="002626F9" w:rsidRDefault="002626F9">
      <w:pPr>
        <w:jc w:val="both"/>
        <w:rPr>
          <w:sz w:val="28"/>
          <w:szCs w:val="28"/>
          <w:lang w:val="ru-RU"/>
        </w:rPr>
      </w:pPr>
    </w:p>
    <w:p w14:paraId="2B17110E" w14:textId="77777777" w:rsidR="00BE060D" w:rsidRPr="00BE060D" w:rsidRDefault="00BE060D">
      <w:pPr>
        <w:jc w:val="both"/>
        <w:rPr>
          <w:sz w:val="28"/>
          <w:szCs w:val="28"/>
          <w:lang w:val="ru-RU"/>
        </w:rPr>
      </w:pPr>
    </w:p>
    <w:p w14:paraId="497BE00F" w14:textId="77777777" w:rsidR="002626F9" w:rsidRDefault="00000000">
      <w:pPr>
        <w:pBdr>
          <w:top w:val="nil"/>
          <w:left w:val="nil"/>
          <w:bottom w:val="nil"/>
          <w:right w:val="nil"/>
          <w:between w:val="nil"/>
        </w:pBdr>
        <w:jc w:val="both"/>
        <w:rPr>
          <w:color w:val="000000"/>
          <w:sz w:val="28"/>
          <w:szCs w:val="28"/>
        </w:rPr>
      </w:pPr>
      <w:r>
        <w:rPr>
          <w:color w:val="000000"/>
          <w:sz w:val="28"/>
          <w:szCs w:val="28"/>
        </w:rPr>
        <w:t>Глава администрации</w:t>
      </w:r>
    </w:p>
    <w:p w14:paraId="304F7B63" w14:textId="3090172A" w:rsidR="002626F9" w:rsidRDefault="00000000">
      <w:pPr>
        <w:jc w:val="both"/>
        <w:rPr>
          <w:sz w:val="28"/>
          <w:szCs w:val="28"/>
        </w:rPr>
      </w:pPr>
      <w:r>
        <w:rPr>
          <w:sz w:val="28"/>
          <w:szCs w:val="28"/>
        </w:rPr>
        <w:t xml:space="preserve">городского поселения Рузаевка                     </w:t>
      </w:r>
      <w:r>
        <w:rPr>
          <w:sz w:val="28"/>
          <w:szCs w:val="28"/>
        </w:rPr>
        <w:tab/>
      </w:r>
      <w:r>
        <w:rPr>
          <w:sz w:val="28"/>
          <w:szCs w:val="28"/>
        </w:rPr>
        <w:tab/>
      </w:r>
      <w:r>
        <w:rPr>
          <w:sz w:val="28"/>
          <w:szCs w:val="28"/>
        </w:rPr>
        <w:tab/>
        <w:t xml:space="preserve">       А.Ю. Домнин </w:t>
      </w:r>
    </w:p>
    <w:p w14:paraId="743D59EE" w14:textId="77777777" w:rsidR="002626F9" w:rsidRDefault="002626F9">
      <w:pPr>
        <w:rPr>
          <w:b/>
          <w:bCs/>
        </w:rPr>
      </w:pPr>
    </w:p>
    <w:p w14:paraId="70AFFEE9" w14:textId="77777777" w:rsidR="002626F9" w:rsidRDefault="002626F9">
      <w:pPr>
        <w:spacing w:line="360" w:lineRule="auto"/>
        <w:jc w:val="center"/>
        <w:rPr>
          <w:b/>
          <w:bCs/>
          <w:color w:val="000000"/>
          <w:sz w:val="28"/>
          <w:szCs w:val="28"/>
        </w:rPr>
      </w:pPr>
    </w:p>
    <w:sectPr w:rsidR="002626F9">
      <w:pgSz w:w="11906" w:h="16838"/>
      <w:pgMar w:top="567" w:right="851" w:bottom="709"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6F02E273-A96A-4C32-9E4E-5EBD991D1A46}"/>
  </w:font>
  <w:font w:name="Calibri">
    <w:panose1 w:val="020F0502020204030204"/>
    <w:charset w:val="CC"/>
    <w:family w:val="swiss"/>
    <w:pitch w:val="variable"/>
    <w:sig w:usb0="E4002EFF" w:usb1="C200247B" w:usb2="00000009" w:usb3="00000000" w:csb0="000001FF" w:csb1="00000000"/>
    <w:embedRegular r:id="rId2" w:fontKey="{A664E782-C715-4D3A-8DC2-93EEC8F87B14}"/>
  </w:font>
  <w:font w:name="Cambria">
    <w:panose1 w:val="02040503050406030204"/>
    <w:charset w:val="CC"/>
    <w:family w:val="roman"/>
    <w:pitch w:val="variable"/>
    <w:sig w:usb0="E00006FF" w:usb1="420024FF" w:usb2="02000000" w:usb3="00000000" w:csb0="0000019F" w:csb1="00000000"/>
    <w:embedRegular r:id="rId3" w:fontKey="{5082D5B8-BC7C-4322-8017-81E28D2EC1F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90DE0"/>
    <w:multiLevelType w:val="multilevel"/>
    <w:tmpl w:val="1E24B358"/>
    <w:lvl w:ilvl="0">
      <w:start w:val="1"/>
      <w:numFmt w:val="decimal"/>
      <w:lvlText w:val="%1."/>
      <w:lvlJc w:val="left"/>
      <w:pPr>
        <w:ind w:left="752" w:hanging="360"/>
      </w:pPr>
    </w:lvl>
    <w:lvl w:ilvl="1">
      <w:start w:val="1"/>
      <w:numFmt w:val="lowerLetter"/>
      <w:lvlText w:val="%2."/>
      <w:lvlJc w:val="left"/>
      <w:pPr>
        <w:ind w:left="1472" w:hanging="360"/>
      </w:pPr>
    </w:lvl>
    <w:lvl w:ilvl="2">
      <w:start w:val="1"/>
      <w:numFmt w:val="lowerRoman"/>
      <w:lvlText w:val="%3."/>
      <w:lvlJc w:val="right"/>
      <w:pPr>
        <w:ind w:left="2192" w:hanging="180"/>
      </w:pPr>
    </w:lvl>
    <w:lvl w:ilvl="3">
      <w:start w:val="1"/>
      <w:numFmt w:val="decimal"/>
      <w:lvlText w:val="%4."/>
      <w:lvlJc w:val="left"/>
      <w:pPr>
        <w:ind w:left="2912" w:hanging="360"/>
      </w:pPr>
    </w:lvl>
    <w:lvl w:ilvl="4">
      <w:start w:val="1"/>
      <w:numFmt w:val="lowerLetter"/>
      <w:lvlText w:val="%5."/>
      <w:lvlJc w:val="left"/>
      <w:pPr>
        <w:ind w:left="3632" w:hanging="360"/>
      </w:pPr>
    </w:lvl>
    <w:lvl w:ilvl="5">
      <w:start w:val="1"/>
      <w:numFmt w:val="lowerRoman"/>
      <w:lvlText w:val="%6."/>
      <w:lvlJc w:val="right"/>
      <w:pPr>
        <w:ind w:left="4352" w:hanging="180"/>
      </w:pPr>
    </w:lvl>
    <w:lvl w:ilvl="6">
      <w:start w:val="1"/>
      <w:numFmt w:val="decimal"/>
      <w:lvlText w:val="%7."/>
      <w:lvlJc w:val="left"/>
      <w:pPr>
        <w:ind w:left="5072" w:hanging="360"/>
      </w:pPr>
    </w:lvl>
    <w:lvl w:ilvl="7">
      <w:start w:val="1"/>
      <w:numFmt w:val="lowerLetter"/>
      <w:lvlText w:val="%8."/>
      <w:lvlJc w:val="left"/>
      <w:pPr>
        <w:ind w:left="5792" w:hanging="360"/>
      </w:pPr>
    </w:lvl>
    <w:lvl w:ilvl="8">
      <w:start w:val="1"/>
      <w:numFmt w:val="lowerRoman"/>
      <w:lvlText w:val="%9."/>
      <w:lvlJc w:val="right"/>
      <w:pPr>
        <w:ind w:left="6512" w:hanging="180"/>
      </w:pPr>
    </w:lvl>
  </w:abstractNum>
  <w:num w:numId="1" w16cid:durableId="977801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6F9"/>
    <w:rsid w:val="000B3FED"/>
    <w:rsid w:val="002626F9"/>
    <w:rsid w:val="003933D6"/>
    <w:rsid w:val="00555F0F"/>
    <w:rsid w:val="005813BE"/>
    <w:rsid w:val="00AA13AC"/>
    <w:rsid w:val="00BE0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71CCC"/>
  <w15:docId w15:val="{3CC3D904-77AE-464C-B6D6-5916E6D15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jc w:val="center"/>
      <w:outlineLvl w:val="0"/>
    </w:pPr>
    <w:rPr>
      <w:sz w:val="28"/>
      <w:szCs w:val="2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jc w:val="center"/>
      <w:outlineLvl w:val="2"/>
    </w:p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628</Words>
  <Characters>3584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Тренина</dc:creator>
  <cp:lastModifiedBy>Виктория Польдяева</cp:lastModifiedBy>
  <cp:revision>2</cp:revision>
  <cp:lastPrinted>2026-03-04T08:41:00Z</cp:lastPrinted>
  <dcterms:created xsi:type="dcterms:W3CDTF">2026-04-02T14:33:00Z</dcterms:created>
  <dcterms:modified xsi:type="dcterms:W3CDTF">2026-04-02T14:33:00Z</dcterms:modified>
</cp:coreProperties>
</file>