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5F0C" w14:textId="77777777" w:rsidR="006A7670" w:rsidRDefault="006A7670" w:rsidP="00333EA5">
      <w:pPr>
        <w:jc w:val="right"/>
        <w:rPr>
          <w:rStyle w:val="a4"/>
          <w:rFonts w:ascii="Times New Roman" w:hAnsi="Times New Roman" w:cs="Times New Roman"/>
          <w:sz w:val="20"/>
          <w:szCs w:val="20"/>
        </w:rPr>
      </w:pPr>
      <w:bookmarkStart w:id="0" w:name="sub_110"/>
    </w:p>
    <w:p w14:paraId="3B381A83" w14:textId="77777777" w:rsidR="006A7670" w:rsidRDefault="006A7670" w:rsidP="00333EA5">
      <w:pPr>
        <w:jc w:val="right"/>
        <w:rPr>
          <w:rStyle w:val="a4"/>
          <w:rFonts w:ascii="Times New Roman" w:hAnsi="Times New Roman" w:cs="Times New Roman"/>
          <w:sz w:val="20"/>
          <w:szCs w:val="20"/>
        </w:rPr>
      </w:pPr>
    </w:p>
    <w:p w14:paraId="725DF48B" w14:textId="77777777" w:rsidR="006A7670" w:rsidRPr="00F82EF0" w:rsidRDefault="006A7670" w:rsidP="006A7670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АДМИНИСТРАЦИЯ</w:t>
      </w:r>
    </w:p>
    <w:p w14:paraId="197B7A59" w14:textId="77777777" w:rsidR="006A7670" w:rsidRPr="00F82EF0" w:rsidRDefault="006A7670" w:rsidP="006A7670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ГОРОДСКОГО ПОСЕЛЕНИЯ РУЗАЕВКА</w:t>
      </w:r>
    </w:p>
    <w:p w14:paraId="311179EE" w14:textId="77777777" w:rsidR="006A7670" w:rsidRPr="00F82EF0" w:rsidRDefault="006A7670" w:rsidP="006A7670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РУЗАЕВСКОГО МУНИЦИПАЛЬНОГО РАЙОНА</w:t>
      </w:r>
    </w:p>
    <w:p w14:paraId="067F71E3" w14:textId="77777777" w:rsidR="006A7670" w:rsidRPr="00F82EF0" w:rsidRDefault="006A7670" w:rsidP="006A7670">
      <w:pPr>
        <w:ind w:left="720"/>
        <w:jc w:val="center"/>
        <w:rPr>
          <w:rFonts w:ascii="Times New Roman" w:hAnsi="Times New Roman"/>
          <w:sz w:val="28"/>
        </w:rPr>
      </w:pPr>
      <w:r w:rsidRPr="00F82EF0">
        <w:rPr>
          <w:rFonts w:ascii="Times New Roman" w:hAnsi="Times New Roman"/>
          <w:sz w:val="28"/>
        </w:rPr>
        <w:t>РЕСПУБЛИКИ МОРДОВИЯ</w:t>
      </w:r>
    </w:p>
    <w:p w14:paraId="6240BD72" w14:textId="77777777" w:rsidR="006A7670" w:rsidRPr="00A316A7" w:rsidRDefault="006A7670" w:rsidP="006A7670">
      <w:pPr>
        <w:jc w:val="center"/>
        <w:rPr>
          <w:rFonts w:ascii="Times New Roman" w:hAnsi="Times New Roman"/>
          <w:sz w:val="22"/>
          <w:szCs w:val="22"/>
        </w:rPr>
      </w:pPr>
    </w:p>
    <w:p w14:paraId="68B0B027" w14:textId="77777777" w:rsidR="006A7670" w:rsidRPr="00814C57" w:rsidRDefault="006A7670" w:rsidP="006A7670">
      <w:pPr>
        <w:jc w:val="center"/>
        <w:rPr>
          <w:rFonts w:ascii="Times New Roman" w:hAnsi="Times New Roman"/>
          <w:sz w:val="28"/>
          <w:szCs w:val="28"/>
        </w:rPr>
      </w:pPr>
    </w:p>
    <w:p w14:paraId="5D62BE07" w14:textId="77777777" w:rsidR="006A7670" w:rsidRPr="00F82EF0" w:rsidRDefault="006A7670" w:rsidP="006A7670">
      <w:pPr>
        <w:jc w:val="center"/>
        <w:rPr>
          <w:rFonts w:ascii="Times New Roman" w:hAnsi="Times New Roman"/>
          <w:b/>
          <w:sz w:val="34"/>
          <w:szCs w:val="34"/>
        </w:rPr>
      </w:pPr>
      <w:r w:rsidRPr="00F82EF0">
        <w:rPr>
          <w:rFonts w:ascii="Times New Roman" w:hAnsi="Times New Roman"/>
          <w:b/>
          <w:sz w:val="34"/>
          <w:szCs w:val="34"/>
        </w:rPr>
        <w:t>П О С Т А Н О В Л Е Н И Е</w:t>
      </w:r>
    </w:p>
    <w:p w14:paraId="30210808" w14:textId="77777777" w:rsidR="006A7670" w:rsidRPr="0054391B" w:rsidRDefault="006A7670" w:rsidP="006A7670">
      <w:pPr>
        <w:jc w:val="center"/>
        <w:rPr>
          <w:rFonts w:ascii="Times New Roman" w:hAnsi="Times New Roman"/>
          <w:b/>
        </w:rPr>
      </w:pPr>
    </w:p>
    <w:p w14:paraId="7E3DED8C" w14:textId="77777777" w:rsidR="006A7670" w:rsidRPr="00814C57" w:rsidRDefault="006A7670" w:rsidP="006A7670">
      <w:pPr>
        <w:rPr>
          <w:rFonts w:ascii="Times New Roman" w:hAnsi="Times New Roman"/>
          <w:sz w:val="28"/>
          <w:szCs w:val="28"/>
        </w:rPr>
      </w:pPr>
      <w:r w:rsidRPr="00814C57">
        <w:rPr>
          <w:rFonts w:ascii="Times New Roman" w:hAnsi="Times New Roman"/>
          <w:sz w:val="28"/>
          <w:szCs w:val="28"/>
        </w:rPr>
        <w:t xml:space="preserve">____________________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14C57">
        <w:rPr>
          <w:rFonts w:ascii="Times New Roman" w:hAnsi="Times New Roman"/>
          <w:sz w:val="28"/>
          <w:szCs w:val="28"/>
        </w:rPr>
        <w:t xml:space="preserve"> № _______</w:t>
      </w:r>
    </w:p>
    <w:p w14:paraId="28CF217A" w14:textId="77777777" w:rsidR="006A7670" w:rsidRPr="00A316A7" w:rsidRDefault="006A7670" w:rsidP="006A7670">
      <w:pPr>
        <w:rPr>
          <w:rFonts w:ascii="Times New Roman" w:hAnsi="Times New Roman"/>
        </w:rPr>
      </w:pPr>
    </w:p>
    <w:p w14:paraId="2D44047D" w14:textId="77777777" w:rsidR="006A7670" w:rsidRPr="00814C57" w:rsidRDefault="006A7670" w:rsidP="006A7670">
      <w:pPr>
        <w:jc w:val="center"/>
        <w:rPr>
          <w:rFonts w:ascii="Times New Roman" w:hAnsi="Times New Roman"/>
          <w:sz w:val="28"/>
          <w:szCs w:val="28"/>
        </w:rPr>
      </w:pPr>
      <w:r w:rsidRPr="00814C57">
        <w:rPr>
          <w:rFonts w:ascii="Times New Roman" w:hAnsi="Times New Roman"/>
          <w:sz w:val="28"/>
          <w:szCs w:val="28"/>
        </w:rPr>
        <w:t>г. Рузаевка</w:t>
      </w:r>
    </w:p>
    <w:p w14:paraId="256CE79C" w14:textId="77777777" w:rsidR="006A7670" w:rsidRPr="00A316A7" w:rsidRDefault="006A7670" w:rsidP="006A7670">
      <w:pPr>
        <w:rPr>
          <w:rFonts w:ascii="Times New Roman" w:hAnsi="Times New Roman"/>
        </w:rPr>
      </w:pPr>
    </w:p>
    <w:p w14:paraId="5DFE07FD" w14:textId="77777777" w:rsidR="006A7670" w:rsidRPr="003220A7" w:rsidRDefault="006A7670" w:rsidP="006A7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Рузаевка муниципальной услуги </w:t>
      </w:r>
      <w:r w:rsidRPr="00ED48A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Выдача разрешений на  вырубку зеленых  насаждений </w:t>
      </w:r>
      <w:r w:rsidRPr="00ED48A4">
        <w:rPr>
          <w:rFonts w:ascii="Times New Roman" w:hAnsi="Times New Roman" w:cs="Times New Roman"/>
          <w:b/>
          <w:sz w:val="28"/>
          <w:szCs w:val="28"/>
        </w:rPr>
        <w:t>»</w:t>
      </w:r>
    </w:p>
    <w:p w14:paraId="75855737" w14:textId="77777777" w:rsidR="006A7670" w:rsidRPr="00A316A7" w:rsidRDefault="006A7670" w:rsidP="006A767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76FBED0" w14:textId="77777777" w:rsidR="006A7670" w:rsidRPr="00835D97" w:rsidRDefault="006A7670" w:rsidP="006A767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F7DF58" w14:textId="77777777" w:rsidR="006A7670" w:rsidRPr="00835D97" w:rsidRDefault="006A7670" w:rsidP="006A7670">
      <w:pPr>
        <w:ind w:firstLine="709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принимая во внимание Федеральный закон от 27 июля 2010 года №210-ФЗ «Об организации предоставления государственных и муниципальных услуг», администрация городского поселения Рузаевка Рузаевского муниципального района Республики Мордовия </w:t>
      </w:r>
    </w:p>
    <w:p w14:paraId="24400C23" w14:textId="77777777" w:rsidR="006A7670" w:rsidRPr="00835D97" w:rsidRDefault="006A7670" w:rsidP="006A7670">
      <w:pPr>
        <w:jc w:val="center"/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п о с т а н о в л я е т:</w:t>
      </w:r>
    </w:p>
    <w:p w14:paraId="481E5409" w14:textId="77777777" w:rsidR="006A7670" w:rsidRPr="00E05CC6" w:rsidRDefault="006A7670" w:rsidP="006A7670">
      <w:pPr>
        <w:overflowPunct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Администрацией городского поселения Рузаевка муниципальной услуги «Выдача  разрешений на  вырубку  зеленых  насаждений</w:t>
      </w:r>
      <w:r w:rsidRPr="00E05CC6">
        <w:rPr>
          <w:rFonts w:ascii="Times New Roman" w:hAnsi="Times New Roman" w:cs="Times New Roman"/>
          <w:sz w:val="28"/>
          <w:szCs w:val="28"/>
        </w:rPr>
        <w:t>».</w:t>
      </w:r>
    </w:p>
    <w:p w14:paraId="4E8AB562" w14:textId="77777777" w:rsidR="006A7670" w:rsidRDefault="006A7670" w:rsidP="006A76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силу:</w:t>
      </w:r>
    </w:p>
    <w:p w14:paraId="3A5D61D2" w14:textId="77777777" w:rsidR="006A7670" w:rsidRPr="001E3BE6" w:rsidRDefault="006A7670" w:rsidP="006A76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пункт 1 постановления администрации городского поселения Рузаевка от 15 июля 2016 г.  №614 </w:t>
      </w:r>
      <w:r>
        <w:rPr>
          <w:sz w:val="28"/>
          <w:szCs w:val="28"/>
        </w:rPr>
        <w:t xml:space="preserve"> «О  внесении   изменений    в   постановления Администрации   городского  поселения  Рузаевка</w:t>
      </w:r>
      <w:r w:rsidRPr="001E3B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2B7E7A60" w14:textId="77777777" w:rsidR="006A7670" w:rsidRPr="00835D97" w:rsidRDefault="006A7670" w:rsidP="006A76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5D9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поселения  Рузаевка.</w:t>
      </w:r>
    </w:p>
    <w:p w14:paraId="2E297A7C" w14:textId="246ECD23" w:rsidR="006A7670" w:rsidRPr="00A03E20" w:rsidRDefault="006A7670" w:rsidP="006A7670">
      <w:pPr>
        <w:tabs>
          <w:tab w:val="left" w:pos="368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4</w:t>
      </w:r>
      <w:r w:rsidRPr="00835D9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835D97">
        <w:rPr>
          <w:rFonts w:ascii="Times New Roman" w:hAnsi="Times New Roman"/>
          <w:sz w:val="28"/>
          <w:szCs w:val="28"/>
        </w:rPr>
        <w:t xml:space="preserve"> опубликования на официальном сайте органов местного самоуправления городского поселения Рузаевка в сети «Интернет» по адресу: </w:t>
      </w:r>
      <w:r w:rsidR="00A03E20" w:rsidRPr="00A03E20">
        <w:rPr>
          <w:sz w:val="28"/>
          <w:szCs w:val="28"/>
          <w:highlight w:val="yellow"/>
        </w:rPr>
        <w:t>www.ruzaevka-gp.gosuskugi.ru</w:t>
      </w:r>
      <w:r w:rsidR="00A03E20" w:rsidRPr="00A03E20">
        <w:rPr>
          <w:sz w:val="28"/>
          <w:szCs w:val="28"/>
        </w:rPr>
        <w:t>.</w:t>
      </w:r>
    </w:p>
    <w:p w14:paraId="084CB713" w14:textId="77777777" w:rsidR="006A7670" w:rsidRPr="00592CC7" w:rsidRDefault="006A7670" w:rsidP="006A7670">
      <w:pPr>
        <w:tabs>
          <w:tab w:val="left" w:pos="3686"/>
        </w:tabs>
        <w:rPr>
          <w:rFonts w:ascii="Times New Roman" w:hAnsi="Times New Roman"/>
        </w:rPr>
      </w:pPr>
    </w:p>
    <w:p w14:paraId="02180715" w14:textId="77777777" w:rsidR="006A7670" w:rsidRPr="00835D97" w:rsidRDefault="006A7670" w:rsidP="006A7670">
      <w:pPr>
        <w:rPr>
          <w:rFonts w:ascii="Times New Roman" w:hAnsi="Times New Roman"/>
          <w:sz w:val="28"/>
          <w:szCs w:val="28"/>
        </w:rPr>
      </w:pPr>
    </w:p>
    <w:p w14:paraId="6ED4666D" w14:textId="77777777" w:rsidR="006A7670" w:rsidRPr="00835D97" w:rsidRDefault="006A7670" w:rsidP="006A7670">
      <w:pPr>
        <w:rPr>
          <w:rFonts w:ascii="Times New Roman" w:hAnsi="Times New Roman"/>
          <w:sz w:val="28"/>
          <w:szCs w:val="28"/>
        </w:rPr>
      </w:pPr>
    </w:p>
    <w:p w14:paraId="656A4D79" w14:textId="77777777" w:rsidR="006A7670" w:rsidRPr="00835D97" w:rsidRDefault="006A7670" w:rsidP="006A7670">
      <w:pPr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Глава администрации</w:t>
      </w:r>
    </w:p>
    <w:p w14:paraId="3A2AFEB0" w14:textId="77777777" w:rsidR="006A7670" w:rsidRDefault="006A7670" w:rsidP="006A7670">
      <w:pPr>
        <w:rPr>
          <w:rFonts w:ascii="Times New Roman" w:hAnsi="Times New Roman"/>
          <w:sz w:val="28"/>
          <w:szCs w:val="28"/>
        </w:rPr>
      </w:pPr>
      <w:r w:rsidRPr="00835D97">
        <w:rPr>
          <w:rFonts w:ascii="Times New Roman" w:hAnsi="Times New Roman"/>
          <w:sz w:val="28"/>
          <w:szCs w:val="28"/>
        </w:rPr>
        <w:t>горо</w:t>
      </w:r>
      <w:r>
        <w:rPr>
          <w:rFonts w:ascii="Times New Roman" w:hAnsi="Times New Roman"/>
          <w:sz w:val="28"/>
          <w:szCs w:val="28"/>
        </w:rPr>
        <w:t>дского поселения Рузаевка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35D97">
        <w:rPr>
          <w:rFonts w:ascii="Times New Roman" w:hAnsi="Times New Roman"/>
          <w:sz w:val="28"/>
          <w:szCs w:val="28"/>
        </w:rPr>
        <w:t>А.Ю. Домни</w:t>
      </w:r>
      <w:r>
        <w:rPr>
          <w:rFonts w:ascii="Times New Roman" w:hAnsi="Times New Roman"/>
          <w:sz w:val="28"/>
          <w:szCs w:val="28"/>
        </w:rPr>
        <w:t>н</w:t>
      </w:r>
    </w:p>
    <w:p w14:paraId="1E7976B6" w14:textId="77777777" w:rsidR="006A7670" w:rsidRDefault="006A7670" w:rsidP="00333EA5">
      <w:pPr>
        <w:jc w:val="right"/>
        <w:rPr>
          <w:rStyle w:val="a4"/>
          <w:rFonts w:ascii="Times New Roman" w:hAnsi="Times New Roman" w:cs="Times New Roman"/>
          <w:sz w:val="20"/>
          <w:szCs w:val="20"/>
        </w:rPr>
      </w:pPr>
    </w:p>
    <w:p w14:paraId="34CBF69D" w14:textId="77777777" w:rsidR="006A7670" w:rsidRDefault="006A7670" w:rsidP="00333EA5">
      <w:pPr>
        <w:jc w:val="right"/>
        <w:rPr>
          <w:rStyle w:val="a4"/>
          <w:rFonts w:ascii="Times New Roman" w:hAnsi="Times New Roman" w:cs="Times New Roman"/>
          <w:sz w:val="20"/>
          <w:szCs w:val="20"/>
        </w:rPr>
      </w:pPr>
    </w:p>
    <w:p w14:paraId="0FC0BE5A" w14:textId="77777777" w:rsidR="006A7670" w:rsidRDefault="006A7670" w:rsidP="00333EA5">
      <w:pPr>
        <w:jc w:val="right"/>
        <w:rPr>
          <w:rStyle w:val="a4"/>
          <w:rFonts w:ascii="Times New Roman" w:hAnsi="Times New Roman" w:cs="Times New Roman"/>
          <w:sz w:val="20"/>
          <w:szCs w:val="20"/>
        </w:rPr>
      </w:pPr>
    </w:p>
    <w:p w14:paraId="705349F3" w14:textId="77777777" w:rsidR="00333EA5" w:rsidRPr="00354686" w:rsidRDefault="00333EA5" w:rsidP="00333EA5">
      <w:pPr>
        <w:jc w:val="right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354686">
        <w:rPr>
          <w:rStyle w:val="a4"/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A7670">
        <w:rPr>
          <w:rStyle w:val="a4"/>
          <w:rFonts w:ascii="Times New Roman" w:hAnsi="Times New Roman" w:cs="Times New Roman"/>
          <w:sz w:val="20"/>
          <w:szCs w:val="20"/>
        </w:rPr>
        <w:t>1</w:t>
      </w:r>
      <w:r w:rsidRPr="00354686">
        <w:rPr>
          <w:rStyle w:val="a4"/>
          <w:rFonts w:ascii="Times New Roman" w:hAnsi="Times New Roman" w:cs="Times New Roman"/>
          <w:sz w:val="20"/>
          <w:szCs w:val="20"/>
        </w:rPr>
        <w:br/>
      </w:r>
      <w:r w:rsidRPr="0035468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к </w:t>
      </w:r>
      <w:hyperlink r:id="rId4" w:anchor="sub_0" w:history="1">
        <w:r w:rsidRPr="00354686">
          <w:rPr>
            <w:rStyle w:val="a5"/>
            <w:rFonts w:ascii="Times New Roman" w:hAnsi="Times New Roman" w:cs="Times New Roman"/>
            <w:b w:val="0"/>
            <w:sz w:val="20"/>
            <w:szCs w:val="20"/>
          </w:rPr>
          <w:t>постановлению</w:t>
        </w:r>
      </w:hyperlink>
      <w:r w:rsidRPr="0035468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Администрации</w:t>
      </w:r>
      <w:r w:rsidRPr="00354686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>городского поселения Рузаевке</w:t>
      </w:r>
      <w:r w:rsidRPr="00354686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>от  « ____» _______г. N ____</w:t>
      </w:r>
    </w:p>
    <w:bookmarkEnd w:id="0"/>
    <w:p w14:paraId="4648E584" w14:textId="77777777" w:rsidR="00333EA5" w:rsidRPr="00354686" w:rsidRDefault="00333EA5" w:rsidP="00333EA5">
      <w:pPr>
        <w:rPr>
          <w:sz w:val="20"/>
          <w:szCs w:val="20"/>
        </w:rPr>
      </w:pPr>
    </w:p>
    <w:p w14:paraId="7599C4B4" w14:textId="77777777" w:rsidR="00333EA5" w:rsidRDefault="00333EA5" w:rsidP="00333EA5">
      <w:pPr>
        <w:pStyle w:val="1"/>
        <w:rPr>
          <w:rFonts w:eastAsiaTheme="minorEastAsia"/>
        </w:rPr>
      </w:pPr>
      <w:bookmarkStart w:id="1" w:name="sub_1000"/>
      <w:r>
        <w:rPr>
          <w:rFonts w:eastAsiaTheme="minorEastAsia"/>
        </w:rPr>
        <w:t>Административный регламент</w:t>
      </w:r>
      <w:r>
        <w:rPr>
          <w:rFonts w:eastAsiaTheme="minorEastAsia"/>
        </w:rPr>
        <w:br/>
        <w:t>предоставления муниципальной услуги "Выдача разрешений на вырубку зеленых насаждений"</w:t>
      </w:r>
    </w:p>
    <w:bookmarkEnd w:id="1"/>
    <w:p w14:paraId="271C1FBC" w14:textId="77777777" w:rsidR="00333EA5" w:rsidRDefault="00333EA5" w:rsidP="00333EA5"/>
    <w:p w14:paraId="7CFA29F6" w14:textId="77777777" w:rsidR="00333EA5" w:rsidRDefault="00333EA5" w:rsidP="00333EA5">
      <w:pPr>
        <w:pStyle w:val="1"/>
        <w:rPr>
          <w:rFonts w:eastAsiaTheme="minorEastAsia"/>
        </w:rPr>
      </w:pPr>
      <w:bookmarkStart w:id="2" w:name="sub_100"/>
      <w:r>
        <w:rPr>
          <w:rFonts w:eastAsiaTheme="minorEastAsia"/>
        </w:rPr>
        <w:t>Раздел 1. Общие положения</w:t>
      </w:r>
    </w:p>
    <w:bookmarkEnd w:id="2"/>
    <w:p w14:paraId="2428CB30" w14:textId="77777777" w:rsidR="00333EA5" w:rsidRDefault="00333EA5" w:rsidP="00333EA5"/>
    <w:p w14:paraId="4C07BDFD" w14:textId="77777777" w:rsidR="00333EA5" w:rsidRDefault="00333EA5" w:rsidP="00333EA5">
      <w:bookmarkStart w:id="3" w:name="sub_1001"/>
      <w:r>
        <w:t>1. Административный регламент предоставления муниципальной услуги "Выдача разрешений на вырубку зеленых насаждений" (далее - Регламент) определяет сроки, последовательность и процедуру действий уполномоченных должностных лиц по подготовке и выдаче разрешений на производство работ по удалению зеленых насаждений на территории городского поселения Рузаевка.</w:t>
      </w:r>
    </w:p>
    <w:bookmarkEnd w:id="3"/>
    <w:p w14:paraId="60106CAC" w14:textId="77777777" w:rsidR="00333EA5" w:rsidRDefault="00333EA5" w:rsidP="00333EA5"/>
    <w:p w14:paraId="7125F38C" w14:textId="77777777" w:rsidR="00333EA5" w:rsidRDefault="00333EA5" w:rsidP="00333EA5">
      <w:pPr>
        <w:pStyle w:val="1"/>
        <w:rPr>
          <w:rFonts w:eastAsiaTheme="minorEastAsia"/>
        </w:rPr>
      </w:pPr>
      <w:bookmarkStart w:id="4" w:name="sub_200"/>
      <w:r>
        <w:rPr>
          <w:rFonts w:eastAsiaTheme="minorEastAsia"/>
        </w:rPr>
        <w:t>Раздел 2. Стандарт предоставления муниципальной услуги</w:t>
      </w:r>
    </w:p>
    <w:bookmarkEnd w:id="4"/>
    <w:p w14:paraId="57FD45BB" w14:textId="77777777" w:rsidR="00333EA5" w:rsidRDefault="00333EA5" w:rsidP="00333EA5"/>
    <w:p w14:paraId="2A690B26" w14:textId="77777777" w:rsidR="00333EA5" w:rsidRDefault="00333EA5" w:rsidP="00333EA5">
      <w:bookmarkStart w:id="5" w:name="sub_1002"/>
      <w:r>
        <w:t>2. Муниципальная услуга – «Выдача разрешений на вырубку зеленых насаждений» (далее - услуга) представляет собой процедуру подготовки и выдачи документа, дающего право получателю услуги производить работы по удалению зеленых насаждений на территории городского поселения Рузаевка.</w:t>
      </w:r>
    </w:p>
    <w:p w14:paraId="1ADD8015" w14:textId="77777777" w:rsidR="00333EA5" w:rsidRDefault="00333EA5" w:rsidP="00333EA5">
      <w:bookmarkStart w:id="6" w:name="sub_1003"/>
      <w:bookmarkEnd w:id="5"/>
      <w:r>
        <w:t>3. Услуга предоставляется муниципальным бюджетным учреждением городского поселения Рузаевка «Городское  хозяйство» (далее - учреждение) - в части приема, регистрации заявления и выдачи разрешения на вырубку зеленых насаждений.</w:t>
      </w:r>
    </w:p>
    <w:bookmarkEnd w:id="6"/>
    <w:p w14:paraId="3E875FD9" w14:textId="77777777" w:rsidR="00333EA5" w:rsidRDefault="00333EA5" w:rsidP="00333EA5">
      <w:r>
        <w:t>Предоставление услуги осуществляют специалисты учреждения.</w:t>
      </w:r>
    </w:p>
    <w:p w14:paraId="6A74E6D7" w14:textId="77777777" w:rsidR="00333EA5" w:rsidRDefault="00333EA5" w:rsidP="00333EA5">
      <w:bookmarkStart w:id="7" w:name="sub_1004"/>
      <w:r>
        <w:t>4. Конечным результатом предоставления услуги являются: оформленное разрешение на вырубку зеленых насаждений или обоснованный отказ.</w:t>
      </w:r>
    </w:p>
    <w:p w14:paraId="21C8AC3C" w14:textId="77777777" w:rsidR="00333EA5" w:rsidRDefault="00333EA5" w:rsidP="00333EA5">
      <w:bookmarkStart w:id="8" w:name="sub_1005"/>
      <w:bookmarkEnd w:id="7"/>
      <w:r>
        <w:t>5. Услуга предоставляется в соответствии с:</w:t>
      </w:r>
    </w:p>
    <w:bookmarkEnd w:id="8"/>
    <w:p w14:paraId="2A844361" w14:textId="77777777" w:rsidR="00333EA5" w:rsidRDefault="00333EA5" w:rsidP="00C740EC">
      <w:pPr>
        <w:ind w:firstLine="0"/>
      </w:pPr>
      <w:r>
        <w:t>- Конституцией Российской Федерации;</w:t>
      </w:r>
    </w:p>
    <w:p w14:paraId="2F19A1F4" w14:textId="77777777" w:rsidR="00333EA5" w:rsidRDefault="00333EA5" w:rsidP="00C740EC">
      <w:pPr>
        <w:ind w:firstLine="0"/>
      </w:pPr>
      <w:r>
        <w:t xml:space="preserve">- Федеральным законом от 17 ноября 1995 г. N 169-ФЗ </w:t>
      </w:r>
      <w:r w:rsidR="00C740EC">
        <w:t>«</w:t>
      </w:r>
      <w:r>
        <w:t>Об архитектурной деятельности в Российской Федерации»;</w:t>
      </w:r>
    </w:p>
    <w:p w14:paraId="0566CC96" w14:textId="77777777" w:rsidR="00333EA5" w:rsidRDefault="00333EA5" w:rsidP="00C740EC">
      <w:pPr>
        <w:ind w:firstLine="0"/>
      </w:pPr>
      <w:r>
        <w:t>- Федеральным законом от 6 октября 2003 г. N 131-ФЗ «Об общих принципах организации местного самоуправления в Российской Федерации»;</w:t>
      </w:r>
    </w:p>
    <w:p w14:paraId="53C339C8" w14:textId="77777777" w:rsidR="00333EA5" w:rsidRDefault="00333EA5" w:rsidP="00C740EC">
      <w:pPr>
        <w:ind w:firstLine="0"/>
      </w:pPr>
      <w:r>
        <w:t>- Федеральным законом от 2 мая 2006 г. N 59-ФЗ «О порядке рассмотрения обращен</w:t>
      </w:r>
      <w:r w:rsidR="00C740EC">
        <w:t>ий граждан Российской Федерации</w:t>
      </w:r>
      <w:r>
        <w:t>»</w:t>
      </w:r>
      <w:r w:rsidR="00C740EC">
        <w:t>;</w:t>
      </w:r>
    </w:p>
    <w:p w14:paraId="038C9CB4" w14:textId="77777777" w:rsidR="00333EA5" w:rsidRDefault="00333EA5" w:rsidP="00C740EC">
      <w:pPr>
        <w:ind w:firstLine="0"/>
      </w:pPr>
      <w:r>
        <w:t>- Федеральным законом от 24 ноября 1995 г. N 181-ФЗ «О социальной защите инвалидов в Российской Федерации».</w:t>
      </w:r>
    </w:p>
    <w:p w14:paraId="44646036" w14:textId="77777777" w:rsidR="00333EA5" w:rsidRDefault="00333EA5" w:rsidP="00C740EC">
      <w:pPr>
        <w:ind w:firstLine="0"/>
      </w:pPr>
      <w:r>
        <w:t>- Правилами благоустройства территории городского поселения Рузаевка, утвержденными решением Совета депутатов городского поселения Рузаевка от 31.10.2012 г. N 12/77;</w:t>
      </w:r>
    </w:p>
    <w:p w14:paraId="59CBC1A5" w14:textId="77777777" w:rsidR="00333EA5" w:rsidRDefault="00333EA5" w:rsidP="00C740EC">
      <w:pPr>
        <w:ind w:firstLine="0"/>
      </w:pPr>
      <w:r>
        <w:t xml:space="preserve">- </w:t>
      </w:r>
      <w:r w:rsidR="00C740EC">
        <w:t xml:space="preserve"> </w:t>
      </w:r>
      <w:r>
        <w:t>Градостроительным кодексом Российской Федерации от 29 декабря 2004 г. N 190-ФЗ;</w:t>
      </w:r>
    </w:p>
    <w:p w14:paraId="78D0C276" w14:textId="63EB276F" w:rsidR="00333EA5" w:rsidRDefault="00333EA5" w:rsidP="00A03E20">
      <w:pPr>
        <w:ind w:firstLine="0"/>
      </w:pPr>
      <w:r>
        <w:t xml:space="preserve">- </w:t>
      </w:r>
      <w:r w:rsidR="00A03E20" w:rsidRPr="00A03E20">
        <w:rPr>
          <w:highlight w:val="yellow"/>
        </w:rPr>
        <w:t>Решение</w:t>
      </w:r>
      <w:r w:rsidR="00A03E20" w:rsidRPr="00A03E20">
        <w:rPr>
          <w:highlight w:val="yellow"/>
        </w:rPr>
        <w:t>м</w:t>
      </w:r>
      <w:r w:rsidR="00A03E20" w:rsidRPr="00A03E20">
        <w:rPr>
          <w:highlight w:val="yellow"/>
        </w:rPr>
        <w:t xml:space="preserve"> Совета депутатов городского поселения Рузаевка</w:t>
      </w:r>
      <w:r w:rsidR="00A03E20" w:rsidRPr="00A03E20">
        <w:rPr>
          <w:highlight w:val="yellow"/>
        </w:rPr>
        <w:t xml:space="preserve"> </w:t>
      </w:r>
      <w:r w:rsidR="00A03E20" w:rsidRPr="00A03E20">
        <w:rPr>
          <w:highlight w:val="yellow"/>
        </w:rPr>
        <w:t>Рузаевского муниципального района Республики Мордовия</w:t>
      </w:r>
      <w:r w:rsidR="00A03E20" w:rsidRPr="00A03E20">
        <w:rPr>
          <w:highlight w:val="yellow"/>
        </w:rPr>
        <w:t xml:space="preserve"> </w:t>
      </w:r>
      <w:r w:rsidR="00A03E20" w:rsidRPr="00A03E20">
        <w:rPr>
          <w:highlight w:val="yellow"/>
        </w:rPr>
        <w:t>от 31 октября 2012 г. N 12/78</w:t>
      </w:r>
      <w:r w:rsidR="00A03E20" w:rsidRPr="00A03E20">
        <w:rPr>
          <w:highlight w:val="yellow"/>
        </w:rPr>
        <w:t xml:space="preserve"> </w:t>
      </w:r>
      <w:r w:rsidR="00A03E20" w:rsidRPr="00A03E20">
        <w:rPr>
          <w:highlight w:val="yellow"/>
        </w:rPr>
        <w:t>"Об упорядочении работ по вырубке, возмещению ущерба и восстановлению зеленых насаждений на территории городского поселения Рузаевка"</w:t>
      </w:r>
      <w:r w:rsidRPr="00A03E20">
        <w:rPr>
          <w:highlight w:val="yellow"/>
        </w:rPr>
        <w:t>;</w:t>
      </w:r>
    </w:p>
    <w:p w14:paraId="688427ED" w14:textId="7F908C48" w:rsidR="00A03E20" w:rsidRDefault="00333EA5" w:rsidP="00A03E20">
      <w:pPr>
        <w:ind w:firstLine="0"/>
      </w:pPr>
      <w:r w:rsidRPr="00A03E20">
        <w:rPr>
          <w:highlight w:val="yellow"/>
        </w:rPr>
        <w:t xml:space="preserve">- </w:t>
      </w:r>
      <w:r w:rsidR="00A03E20" w:rsidRPr="00A03E20">
        <w:rPr>
          <w:highlight w:val="yellow"/>
        </w:rPr>
        <w:t>Устав</w:t>
      </w:r>
      <w:r w:rsidR="00A03E20" w:rsidRPr="00A03E20">
        <w:rPr>
          <w:highlight w:val="yellow"/>
        </w:rPr>
        <w:t>ом</w:t>
      </w:r>
      <w:r w:rsidR="00A03E20" w:rsidRPr="00A03E20">
        <w:rPr>
          <w:highlight w:val="yellow"/>
        </w:rPr>
        <w:t xml:space="preserve"> городского поселения Рузаевка, утвержден</w:t>
      </w:r>
      <w:r w:rsidR="00A03E20" w:rsidRPr="00A03E20">
        <w:rPr>
          <w:highlight w:val="yellow"/>
        </w:rPr>
        <w:t>ного</w:t>
      </w:r>
      <w:r w:rsidR="00A03E20" w:rsidRPr="00A03E20">
        <w:rPr>
          <w:highlight w:val="yellow"/>
        </w:rPr>
        <w:t xml:space="preserve"> решением Совета депутатов городского поселения Рузаевка Рузаевского муниципального района Республики Мордовия от 22.11.2017 N 18/85;</w:t>
      </w:r>
    </w:p>
    <w:p w14:paraId="7E736684" w14:textId="1FEDE6AA" w:rsidR="00A03E20" w:rsidRDefault="00A03E20" w:rsidP="00A03E20">
      <w:pPr>
        <w:ind w:firstLine="0"/>
      </w:pPr>
      <w:bookmarkStart w:id="9" w:name="sub_1006"/>
      <w:r>
        <w:rPr>
          <w:highlight w:val="yellow"/>
        </w:rPr>
        <w:t xml:space="preserve">- </w:t>
      </w:r>
      <w:r w:rsidRPr="007A2DC9">
        <w:rPr>
          <w:highlight w:val="yellow"/>
        </w:rPr>
        <w:t>Устав</w:t>
      </w:r>
      <w:r>
        <w:rPr>
          <w:highlight w:val="yellow"/>
        </w:rPr>
        <w:t>ом</w:t>
      </w:r>
      <w:r w:rsidRPr="007A2DC9">
        <w:rPr>
          <w:highlight w:val="yellow"/>
        </w:rPr>
        <w:t xml:space="preserve"> муниципального бюджетного учреждения городского поселения Рузаевка «Городское хозяйство», утвержденного </w:t>
      </w:r>
      <w:r>
        <w:rPr>
          <w:highlight w:val="yellow"/>
        </w:rPr>
        <w:t>п</w:t>
      </w:r>
      <w:r w:rsidRPr="007A2DC9">
        <w:rPr>
          <w:highlight w:val="yellow"/>
        </w:rPr>
        <w:t xml:space="preserve">остановлением </w:t>
      </w:r>
      <w:r>
        <w:rPr>
          <w:highlight w:val="yellow"/>
        </w:rPr>
        <w:t>А</w:t>
      </w:r>
      <w:r w:rsidRPr="007A2DC9">
        <w:rPr>
          <w:highlight w:val="yellow"/>
        </w:rPr>
        <w:t xml:space="preserve">дминистрации городского </w:t>
      </w:r>
      <w:r w:rsidRPr="007A2DC9">
        <w:rPr>
          <w:highlight w:val="yellow"/>
        </w:rPr>
        <w:lastRenderedPageBreak/>
        <w:t>поселения Рузаевка Рузаевского муниципального района Республики Мордовия от 05.02.2020 №71.</w:t>
      </w:r>
    </w:p>
    <w:p w14:paraId="5B949F2D" w14:textId="77777777" w:rsidR="00333EA5" w:rsidRDefault="00333EA5" w:rsidP="00333EA5">
      <w:r>
        <w:t xml:space="preserve">6. </w:t>
      </w:r>
      <w:r w:rsidR="00C740EC">
        <w:t xml:space="preserve">  </w:t>
      </w:r>
      <w:r>
        <w:t>Срок предоставления услуги составляет 30 дней.</w:t>
      </w:r>
    </w:p>
    <w:p w14:paraId="6FAB58B6" w14:textId="77777777" w:rsidR="00333EA5" w:rsidRDefault="00333EA5" w:rsidP="00333EA5">
      <w:bookmarkStart w:id="10" w:name="sub_1007"/>
      <w:bookmarkEnd w:id="9"/>
      <w:r>
        <w:t>7. Получателями услуги (далее - заявители) выступают заинтересованные в получении разрешения:</w:t>
      </w:r>
    </w:p>
    <w:bookmarkEnd w:id="10"/>
    <w:p w14:paraId="1B773661" w14:textId="77777777" w:rsidR="00333EA5" w:rsidRDefault="00333EA5" w:rsidP="00C740EC">
      <w:pPr>
        <w:ind w:firstLine="0"/>
      </w:pPr>
      <w:r>
        <w:t>- физические лица;</w:t>
      </w:r>
    </w:p>
    <w:p w14:paraId="476DEF3F" w14:textId="77777777" w:rsidR="00333EA5" w:rsidRDefault="00333EA5" w:rsidP="00C740EC">
      <w:pPr>
        <w:ind w:firstLine="0"/>
      </w:pPr>
      <w:r>
        <w:t>- индивидуальные предприниматели;</w:t>
      </w:r>
    </w:p>
    <w:p w14:paraId="5F800CB7" w14:textId="77777777" w:rsidR="00333EA5" w:rsidRDefault="00333EA5" w:rsidP="00C740EC">
      <w:pPr>
        <w:ind w:firstLine="0"/>
      </w:pPr>
      <w:r>
        <w:t>- юридические лица.</w:t>
      </w:r>
    </w:p>
    <w:p w14:paraId="4E74B799" w14:textId="77777777" w:rsidR="00333EA5" w:rsidRDefault="00333EA5" w:rsidP="00333EA5">
      <w:r>
        <w:t>От имени заявителя с заявлением о предоставлении услуги может обратиться представитель заявителя (далее также именуемый - заявитель), который предъявляет документ, удостоверяющий его личность, прилагает к заявлению переданный ему заявителем документ, подтверждающий его полномочия на обращение с заявлением о предоставлении услуги.</w:t>
      </w:r>
    </w:p>
    <w:p w14:paraId="6EB450BB" w14:textId="77777777" w:rsidR="00333EA5" w:rsidRDefault="00333EA5" w:rsidP="00333EA5">
      <w:bookmarkStart w:id="11" w:name="sub_1008"/>
      <w:r>
        <w:t>8. Информирование о порядке предоставления услуги предоставляется специалистом учреждения.</w:t>
      </w:r>
    </w:p>
    <w:bookmarkEnd w:id="11"/>
    <w:p w14:paraId="168A0235" w14:textId="77777777" w:rsidR="00333EA5" w:rsidRDefault="00333EA5" w:rsidP="00333EA5">
      <w:r>
        <w:t>Прием заявлений и документов для получения разрешения, а также выдача разрешений производится по адресу: г. Рузаевка, ул. Ухтомского, 58, кабинет N 1.</w:t>
      </w:r>
    </w:p>
    <w:p w14:paraId="478370DD" w14:textId="77777777" w:rsidR="00333EA5" w:rsidRDefault="00333EA5" w:rsidP="00333EA5">
      <w:r>
        <w:t>График работы специалиста, осуществляющего прием обращений, предусматривает прием 5 дней в неделю: понедельник, вторник, среда, четверг, пятница.</w:t>
      </w:r>
    </w:p>
    <w:p w14:paraId="188D9E50" w14:textId="77777777" w:rsidR="00333EA5" w:rsidRDefault="00333EA5" w:rsidP="00333EA5">
      <w:r>
        <w:t>Время работы: с 8 - 00 до 17 - 00.</w:t>
      </w:r>
    </w:p>
    <w:p w14:paraId="0BFF163E" w14:textId="77777777" w:rsidR="00333EA5" w:rsidRDefault="00333EA5" w:rsidP="00333EA5">
      <w:r>
        <w:t>Обеденный перерыв: с 12 - 00 до 13 - 00.</w:t>
      </w:r>
    </w:p>
    <w:p w14:paraId="5404FE52" w14:textId="77777777" w:rsidR="00333EA5" w:rsidRDefault="00333EA5" w:rsidP="00333EA5">
      <w:r>
        <w:t>Телефон: 8 (83451) 6-99-76 (справочная).</w:t>
      </w:r>
    </w:p>
    <w:p w14:paraId="5E9D79A9" w14:textId="77777777" w:rsidR="00333EA5" w:rsidRDefault="00333EA5" w:rsidP="00333EA5">
      <w:r>
        <w:t>Сведения о местонахождении, контактных телефонах (телефонах для справок), Интернет-сайте, графике работы учреждения размещаются на сайте органов местного самоуправления городского поселения Рузаевка в сети Интернет (www.ruzaevka-rm.ru).</w:t>
      </w:r>
    </w:p>
    <w:p w14:paraId="5A513B7C" w14:textId="77777777" w:rsidR="00333EA5" w:rsidRDefault="00333EA5" w:rsidP="00333EA5">
      <w:bookmarkStart w:id="12" w:name="sub_1009"/>
      <w:r>
        <w:t>9. Для получения консультации о порядке предоставления услуги заинтересованные лица или их представители вправе обратиться в учреждение лично, по телефону, по почте.</w:t>
      </w:r>
    </w:p>
    <w:bookmarkEnd w:id="12"/>
    <w:p w14:paraId="7963DDE2" w14:textId="77777777" w:rsidR="00333EA5" w:rsidRDefault="00333EA5" w:rsidP="00333EA5">
      <w:r>
        <w:t>Основными требованиями к консультированию заинтересованных лиц или их представителей являются:</w:t>
      </w:r>
    </w:p>
    <w:p w14:paraId="07441F24" w14:textId="77777777" w:rsidR="00333EA5" w:rsidRDefault="00333EA5" w:rsidP="00C740EC">
      <w:pPr>
        <w:ind w:firstLine="0"/>
      </w:pPr>
      <w:r>
        <w:t>- достоверность и полнота информирования о процедуре;</w:t>
      </w:r>
    </w:p>
    <w:p w14:paraId="5B6B5B41" w14:textId="77777777" w:rsidR="00333EA5" w:rsidRDefault="00333EA5" w:rsidP="00C740EC">
      <w:pPr>
        <w:ind w:firstLine="0"/>
      </w:pPr>
      <w:r>
        <w:t>- четкость в изложении информации о процедуре;</w:t>
      </w:r>
    </w:p>
    <w:p w14:paraId="4098A8C6" w14:textId="77777777" w:rsidR="00333EA5" w:rsidRDefault="00333EA5" w:rsidP="00C740EC">
      <w:pPr>
        <w:ind w:firstLine="0"/>
      </w:pPr>
      <w:r>
        <w:t>- удобство и доступность получения информации о процедуре;</w:t>
      </w:r>
    </w:p>
    <w:p w14:paraId="3B8F9DCE" w14:textId="77777777" w:rsidR="00333EA5" w:rsidRDefault="00333EA5" w:rsidP="00C740EC">
      <w:pPr>
        <w:ind w:firstLine="0"/>
      </w:pPr>
      <w:r>
        <w:t>- оперативность предоставления информации о процедуре.</w:t>
      </w:r>
    </w:p>
    <w:p w14:paraId="0FA5B491" w14:textId="77777777" w:rsidR="00333EA5" w:rsidRDefault="00333EA5" w:rsidP="00333EA5">
      <w:r>
        <w:t>Форма консультирования может быть устной или письменной, в зависимости от формы обращения заинтересованных лиц или их представителей. Устное консультирование осуществляется специалистом при обращении заинтересованных лиц или их представителей как по телефону, так и лично.</w:t>
      </w:r>
    </w:p>
    <w:p w14:paraId="630CD226" w14:textId="77777777" w:rsidR="00333EA5" w:rsidRDefault="00333EA5" w:rsidP="00333EA5">
      <w:r>
        <w:t>Вход в здания и места, предназначенные для приема заявителей, должны обеспечиваться предусмотренными законодательством Российской Федерации, условиями для беспрепятственного доступа к данным помещениям заявителей, являющихся инвалидами, включая инвалидов колясочников. В случае отсутствия вышеуказанных условий доступности, помощь инвалидам в преодолении барьеров, мешающих получению ими услуг наравне с другими лицами, оказывается специалистами, предоставляющими муниципальную услугу.</w:t>
      </w:r>
    </w:p>
    <w:p w14:paraId="7DE6F3D6" w14:textId="77777777" w:rsidR="00333EA5" w:rsidRDefault="00333EA5" w:rsidP="00333EA5">
      <w:bookmarkStart w:id="13" w:name="sub_1010"/>
      <w:r>
        <w:t>10. Во время разговора специалист должен произносить слова четко. Если на момент поступления звонка от заинтересованных лиц специалист проводит личный прием граждан, он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</w:t>
      </w:r>
    </w:p>
    <w:bookmarkEnd w:id="13"/>
    <w:p w14:paraId="2025587F" w14:textId="77777777" w:rsidR="00333EA5" w:rsidRDefault="00333EA5" w:rsidP="00333EA5">
      <w:r>
        <w:t xml:space="preserve">В конце консультирования специалист, осуществляющий прием и консультирование, должен кратко подвести итог разговора и перечислить действия, </w:t>
      </w:r>
      <w:r>
        <w:lastRenderedPageBreak/>
        <w:t>которые необходимо предпринять (кто именно, когда и что должен сделать). Разговор не должен продолжаться более 15 минут.</w:t>
      </w:r>
    </w:p>
    <w:p w14:paraId="53C0CE70" w14:textId="77777777" w:rsidR="00333EA5" w:rsidRDefault="00333EA5" w:rsidP="00333EA5">
      <w:r>
        <w:t>Специалист, осуществляющий устное консультирование путем личного приема,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</w:t>
      </w:r>
    </w:p>
    <w:p w14:paraId="26BC7169" w14:textId="77777777" w:rsidR="00333EA5" w:rsidRDefault="00333EA5" w:rsidP="00333EA5">
      <w:bookmarkStart w:id="14" w:name="sub_1011"/>
      <w:r>
        <w:t>11. При письменном обращении заинтересованных лиц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</w:t>
      </w:r>
    </w:p>
    <w:p w14:paraId="26579101" w14:textId="77777777" w:rsidR="00333EA5" w:rsidRDefault="00333EA5" w:rsidP="00333EA5">
      <w:bookmarkStart w:id="15" w:name="sub_1012"/>
      <w:bookmarkEnd w:id="14"/>
      <w:r>
        <w:t>12. Для получения разрешения на вырубку зеленых насаждений заявитель должен представить в учреждение следующие документы:</w:t>
      </w:r>
    </w:p>
    <w:bookmarkEnd w:id="15"/>
    <w:p w14:paraId="08628E43" w14:textId="77777777" w:rsidR="00333EA5" w:rsidRDefault="00333EA5" w:rsidP="00C740EC">
      <w:pPr>
        <w:ind w:firstLine="0"/>
      </w:pPr>
      <w:r>
        <w:t xml:space="preserve">- </w:t>
      </w:r>
      <w:r w:rsidR="00C740EC">
        <w:t xml:space="preserve"> </w:t>
      </w:r>
      <w:r>
        <w:t>заявление на получение разрешения (согласно приложению N 2);</w:t>
      </w:r>
    </w:p>
    <w:p w14:paraId="47F84AF9" w14:textId="77777777" w:rsidR="00333EA5" w:rsidRDefault="00333EA5" w:rsidP="00C740EC">
      <w:pPr>
        <w:ind w:firstLine="0"/>
      </w:pPr>
      <w:r>
        <w:t>- рабочую документацию (разрешение на строительство, договор аренды земельного участка, решение органа местного самоуправления о переводе жилого помещения в нежилое, с последующей перепланировкой, свидетельство о регистрации права собственности на земельный участок).</w:t>
      </w:r>
    </w:p>
    <w:p w14:paraId="1B6119DC" w14:textId="77777777" w:rsidR="00333EA5" w:rsidRPr="00BA7346" w:rsidRDefault="00333EA5" w:rsidP="00333EA5">
      <w:bookmarkStart w:id="16" w:name="sub_1013"/>
      <w:r>
        <w:t>13. Срок предоставлени</w:t>
      </w:r>
      <w:r w:rsidR="00C740EC">
        <w:t>я</w:t>
      </w:r>
      <w:r>
        <w:t xml:space="preserve"> услуги составляет 30 рабочих дней со дня подачи заявления на выдачу разрешения. Возможность приостановления срока предоставления услуги предусмотрена, в случае если заявитель не </w:t>
      </w:r>
      <w:r w:rsidRPr="00BA7346">
        <w:t>оплатил компенсационную стоимость.</w:t>
      </w:r>
    </w:p>
    <w:p w14:paraId="7729D9DF" w14:textId="77777777" w:rsidR="00333EA5" w:rsidRDefault="00333EA5" w:rsidP="00333EA5">
      <w:bookmarkStart w:id="17" w:name="sub_1014"/>
      <w:bookmarkEnd w:id="16"/>
      <w:r>
        <w:t>14. Исчерпывающий перечень оснований для приостановления или</w:t>
      </w:r>
      <w:r w:rsidR="00C740EC">
        <w:t xml:space="preserve"> отказа в предоставлении услуги:</w:t>
      </w:r>
    </w:p>
    <w:p w14:paraId="1B982EC2" w14:textId="77777777" w:rsidR="00333EA5" w:rsidRDefault="00333EA5" w:rsidP="00333EA5">
      <w:bookmarkStart w:id="18" w:name="sub_1141"/>
      <w:bookmarkEnd w:id="17"/>
      <w:r>
        <w:t>14.1. Основания для приостановления предоставления услуги - неоплата заявителем компенсационной стоимости зеленых насаждений.</w:t>
      </w:r>
    </w:p>
    <w:p w14:paraId="38468DF0" w14:textId="77777777" w:rsidR="00333EA5" w:rsidRDefault="00333EA5" w:rsidP="00333EA5">
      <w:bookmarkStart w:id="19" w:name="sub_1142"/>
      <w:bookmarkEnd w:id="18"/>
      <w:r>
        <w:t>14.2. Исчерпывающий перечень оснований для отказа в предоставлении услуги:</w:t>
      </w:r>
    </w:p>
    <w:bookmarkEnd w:id="19"/>
    <w:p w14:paraId="05BFF247" w14:textId="77777777" w:rsidR="00333EA5" w:rsidRDefault="00333EA5" w:rsidP="00C740EC">
      <w:pPr>
        <w:ind w:firstLine="0"/>
      </w:pPr>
      <w:r>
        <w:t>- неполный комплект документации, предусмотренной п. 13, либо недостоверность сведений, содержащихся в ней;</w:t>
      </w:r>
    </w:p>
    <w:p w14:paraId="2FBE4936" w14:textId="77777777" w:rsidR="00333EA5" w:rsidRDefault="00333EA5" w:rsidP="00C740EC">
      <w:pPr>
        <w:ind w:firstLine="0"/>
      </w:pPr>
      <w:r>
        <w:t>- несоответствие представленных документов фактическим данным;</w:t>
      </w:r>
    </w:p>
    <w:p w14:paraId="320B7808" w14:textId="77777777" w:rsidR="00333EA5" w:rsidRDefault="00333EA5" w:rsidP="00C740EC">
      <w:pPr>
        <w:ind w:firstLine="0"/>
      </w:pPr>
      <w:r>
        <w:t xml:space="preserve">- невыполнение заявителем поставленных перед ним условий в соответствии с Правилами благоустройства территории </w:t>
      </w:r>
      <w:proofErr w:type="gramStart"/>
      <w:r>
        <w:t>городского поселения Рузаевка</w:t>
      </w:r>
      <w:proofErr w:type="gramEnd"/>
      <w:r>
        <w:t xml:space="preserve"> утвержденными решением Совета депутатов городского поселения Рузаевка от 31.10.2012 г. N 12/77, с Положением о порядке вырубки, возмещения ущерба и восстановления зеленых насаждений на территории городского поселения Рузаевка, утвержденное решением Совета депутатов городского поселения Рузаевка от 31.10.2012 г. N 12/78;</w:t>
      </w:r>
    </w:p>
    <w:p w14:paraId="7D089575" w14:textId="77777777" w:rsidR="00333EA5" w:rsidRDefault="00333EA5" w:rsidP="00C740EC">
      <w:pPr>
        <w:ind w:firstLine="0"/>
      </w:pPr>
      <w:r>
        <w:t>- отзыв заявителем своего заявления (запроса) о выдаче документа.</w:t>
      </w:r>
    </w:p>
    <w:p w14:paraId="4D5A9F71" w14:textId="77777777" w:rsidR="00333EA5" w:rsidRDefault="00333EA5" w:rsidP="00333EA5">
      <w:bookmarkStart w:id="20" w:name="sub_1015"/>
      <w:r>
        <w:t>15. Предоставление муниципальной услуги осуществляется бесплатно.</w:t>
      </w:r>
    </w:p>
    <w:p w14:paraId="28A3884C" w14:textId="77777777" w:rsidR="00333EA5" w:rsidRDefault="00333EA5" w:rsidP="00333EA5">
      <w:pPr>
        <w:pStyle w:val="1"/>
        <w:rPr>
          <w:rFonts w:eastAsiaTheme="minorEastAsia"/>
        </w:rPr>
      </w:pPr>
      <w:bookmarkStart w:id="21" w:name="sub_300"/>
      <w:bookmarkEnd w:id="20"/>
      <w:r>
        <w:rPr>
          <w:rFonts w:eastAsiaTheme="minorEastAsia"/>
        </w:rPr>
        <w:t>Раздел 3. Административные процедуры</w:t>
      </w:r>
    </w:p>
    <w:p w14:paraId="24B081B6" w14:textId="77777777" w:rsidR="00333EA5" w:rsidRDefault="00333EA5" w:rsidP="00333EA5">
      <w:pPr>
        <w:pStyle w:val="1"/>
        <w:rPr>
          <w:rFonts w:eastAsiaTheme="minorEastAsia"/>
        </w:rPr>
      </w:pPr>
      <w:bookmarkStart w:id="22" w:name="sub_310"/>
      <w:bookmarkEnd w:id="21"/>
      <w:r>
        <w:rPr>
          <w:rFonts w:eastAsiaTheme="minorEastAsia"/>
        </w:rPr>
        <w:t>Подраздел 1. Состав, последовательность и сроки административных процедур</w:t>
      </w:r>
    </w:p>
    <w:bookmarkEnd w:id="22"/>
    <w:p w14:paraId="226CDC24" w14:textId="77777777" w:rsidR="00333EA5" w:rsidRDefault="00333EA5" w:rsidP="00333EA5"/>
    <w:p w14:paraId="45460D52" w14:textId="77777777" w:rsidR="00333EA5" w:rsidRDefault="00333EA5" w:rsidP="00333EA5">
      <w:bookmarkStart w:id="23" w:name="sub_1017"/>
      <w:r>
        <w:t>17. Предоставление услуги включает в себя следующие административные действия:</w:t>
      </w:r>
    </w:p>
    <w:bookmarkEnd w:id="23"/>
    <w:p w14:paraId="2B79DE21" w14:textId="77777777" w:rsidR="00333EA5" w:rsidRDefault="00333EA5" w:rsidP="00C740EC">
      <w:pPr>
        <w:ind w:firstLine="0"/>
      </w:pPr>
      <w:r>
        <w:t>- прием и регистрация заявления с комплектом документов;</w:t>
      </w:r>
    </w:p>
    <w:p w14:paraId="7D4B5B92" w14:textId="77777777" w:rsidR="00333EA5" w:rsidRDefault="00333EA5" w:rsidP="00C740EC">
      <w:pPr>
        <w:ind w:firstLine="0"/>
      </w:pPr>
      <w:r>
        <w:t>- передача заявления с документами начальнику учреждения, рассмотрение заявления и передача специалисту;</w:t>
      </w:r>
    </w:p>
    <w:p w14:paraId="4F04EA19" w14:textId="77777777" w:rsidR="00333EA5" w:rsidRDefault="00333EA5" w:rsidP="00C740EC">
      <w:pPr>
        <w:ind w:firstLine="0"/>
      </w:pPr>
      <w:r>
        <w:t>- проверка специалистом соответствия приложенных к заявлению документов;</w:t>
      </w:r>
    </w:p>
    <w:p w14:paraId="0A9596E1" w14:textId="77777777" w:rsidR="00333EA5" w:rsidRDefault="00333EA5" w:rsidP="00C740EC">
      <w:pPr>
        <w:ind w:firstLine="0"/>
      </w:pPr>
      <w:r>
        <w:t>- проведение обследования зеленых насаждений, планируемых под вырубку, городской Комиссией по зеленым насаждениям (далее - Комиссия), производство расчета компенсационной стоимости зеленых насаждений, передача акта обследования зеленых насаждений и расчета заявителю;</w:t>
      </w:r>
    </w:p>
    <w:p w14:paraId="27C9E864" w14:textId="77777777" w:rsidR="00333EA5" w:rsidRDefault="00333EA5" w:rsidP="00C740EC">
      <w:pPr>
        <w:ind w:firstLine="0"/>
      </w:pPr>
      <w:r>
        <w:t>- выдача разрешения на вырубку зеленых насаждений после оплаты заявителем компенсационной стоимости зеленых насаждений.</w:t>
      </w:r>
    </w:p>
    <w:p w14:paraId="07E51614" w14:textId="77777777" w:rsidR="00333EA5" w:rsidRDefault="00333EA5" w:rsidP="00333EA5">
      <w:bookmarkStart w:id="24" w:name="sub_1018"/>
      <w:r>
        <w:t>18. Блок-схема последовательности административных действий по предоставлению услуги представлена в приложении N 1 к регламенту.</w:t>
      </w:r>
    </w:p>
    <w:p w14:paraId="7A8CB742" w14:textId="77777777" w:rsidR="00333EA5" w:rsidRDefault="00333EA5" w:rsidP="00333EA5">
      <w:bookmarkStart w:id="25" w:name="sub_1181"/>
      <w:bookmarkEnd w:id="24"/>
      <w:r>
        <w:lastRenderedPageBreak/>
        <w:t>18.1. Прием и регистрация заявления с комплектом документов.</w:t>
      </w:r>
    </w:p>
    <w:bookmarkEnd w:id="25"/>
    <w:p w14:paraId="035F4F73" w14:textId="77777777" w:rsidR="00333EA5" w:rsidRDefault="00333EA5" w:rsidP="00333EA5">
      <w:r>
        <w:t>Специалист, ответственный за регистрацию входящей корреспонденции, при получении документов регистрирует поступившее заявление в журнале регистрации и передает для рассмотрения начальнику учреждения. Максимальный срок выполнения - 1 рабочий день.</w:t>
      </w:r>
    </w:p>
    <w:p w14:paraId="7A77949D" w14:textId="77777777" w:rsidR="00333EA5" w:rsidRDefault="00333EA5" w:rsidP="00333EA5">
      <w:bookmarkStart w:id="26" w:name="sub_1182"/>
      <w:r>
        <w:t>18.2. Начальник учреждения в течение 1 рабочего дня рассматривает поступившее заявление, назначает специалиста, ответственного за подготовку разрешения и передает ему заявление и комплект документов.</w:t>
      </w:r>
    </w:p>
    <w:p w14:paraId="588D40D2" w14:textId="77777777" w:rsidR="00333EA5" w:rsidRDefault="00333EA5" w:rsidP="00333EA5">
      <w:bookmarkStart w:id="27" w:name="sub_1183"/>
      <w:bookmarkEnd w:id="26"/>
      <w:r>
        <w:t>18.3. Проверка специалистом соответствия приложенных к заявлению документов.</w:t>
      </w:r>
    </w:p>
    <w:bookmarkEnd w:id="27"/>
    <w:p w14:paraId="3DFCA6CF" w14:textId="77777777" w:rsidR="00333EA5" w:rsidRDefault="00333EA5" w:rsidP="00333EA5">
      <w:r>
        <w:t>Основанием для начала подготовки разрешения на вырубку зеленых насаждений является получение специалистом учреждения заявления с резолюцией руководителя и комплекта документов. Специалист проверяет наличие, состав (комплектность) представленных заявителем документов.</w:t>
      </w:r>
    </w:p>
    <w:p w14:paraId="209829F8" w14:textId="77777777" w:rsidR="00333EA5" w:rsidRDefault="00333EA5" w:rsidP="00333EA5">
      <w:bookmarkStart w:id="28" w:name="sub_1184"/>
      <w:r>
        <w:t>18.4. Проведение обследования зеленых насаждений, планируемых под вырубку, Комиссией, производство расчета компенсационной стоимости зеленых насаждений, передача акта обследования зеленых насаждений и расчета заявителю.</w:t>
      </w:r>
    </w:p>
    <w:bookmarkEnd w:id="28"/>
    <w:p w14:paraId="088ECF9C" w14:textId="77777777" w:rsidR="00333EA5" w:rsidRDefault="00333EA5" w:rsidP="00333EA5">
      <w:r>
        <w:t>Комиссия в назначенное время и дату:</w:t>
      </w:r>
    </w:p>
    <w:p w14:paraId="69BF5635" w14:textId="77777777" w:rsidR="00333EA5" w:rsidRDefault="00333EA5" w:rsidP="00C740EC">
      <w:pPr>
        <w:ind w:firstLine="0"/>
      </w:pPr>
      <w:r>
        <w:t xml:space="preserve">- </w:t>
      </w:r>
      <w:r w:rsidR="00C740EC">
        <w:t xml:space="preserve">   </w:t>
      </w:r>
      <w:r>
        <w:t>выезжает на обследование зеленых насаждений, планируемых под вырубку;</w:t>
      </w:r>
    </w:p>
    <w:p w14:paraId="6C5B147B" w14:textId="77777777" w:rsidR="00333EA5" w:rsidRDefault="00C740EC" w:rsidP="00C740EC">
      <w:pPr>
        <w:ind w:firstLine="0"/>
      </w:pPr>
      <w:r>
        <w:t xml:space="preserve">- </w:t>
      </w:r>
      <w:r w:rsidR="00333EA5">
        <w:t>составляет и утверждает акт обследования зеленых насаждений и расчет компенсационной стоимости.</w:t>
      </w:r>
    </w:p>
    <w:p w14:paraId="7D2D9BBB" w14:textId="77777777" w:rsidR="00333EA5" w:rsidRDefault="00333EA5" w:rsidP="00333EA5">
      <w:r>
        <w:t>Максимальный срок выполнения действий не должен превышать 20 рабочих дней.</w:t>
      </w:r>
    </w:p>
    <w:p w14:paraId="59BC483F" w14:textId="77777777" w:rsidR="00333EA5" w:rsidRDefault="00333EA5" w:rsidP="00333EA5">
      <w:bookmarkStart w:id="29" w:name="sub_1185"/>
      <w:r>
        <w:t>18.5. Выдача разрешения на вырубку зеленых насаждений после оплаты заявителем компенсационной стоимости зеленых насаждений.</w:t>
      </w:r>
    </w:p>
    <w:bookmarkEnd w:id="29"/>
    <w:p w14:paraId="272C87B5" w14:textId="77777777" w:rsidR="00333EA5" w:rsidRDefault="00333EA5" w:rsidP="00333EA5">
      <w:r>
        <w:t>Специалист, ответственный за подготовку разрешения, готовит проект разрешения и передает его на подпись начальнику учреждения.</w:t>
      </w:r>
    </w:p>
    <w:p w14:paraId="725EF707" w14:textId="77777777" w:rsidR="00333EA5" w:rsidRDefault="00333EA5" w:rsidP="00333EA5">
      <w:r>
        <w:t>Разрешение подписывается при наличии:</w:t>
      </w:r>
    </w:p>
    <w:p w14:paraId="4037C44D" w14:textId="77777777" w:rsidR="00333EA5" w:rsidRDefault="00333EA5" w:rsidP="00C740EC">
      <w:pPr>
        <w:ind w:firstLine="0"/>
      </w:pPr>
      <w:r>
        <w:t xml:space="preserve">- </w:t>
      </w:r>
      <w:r w:rsidR="00C740EC">
        <w:t xml:space="preserve">   </w:t>
      </w:r>
      <w:r>
        <w:t>акта обследования зеленых насаждений;</w:t>
      </w:r>
    </w:p>
    <w:p w14:paraId="36728215" w14:textId="77777777" w:rsidR="00333EA5" w:rsidRDefault="00333EA5" w:rsidP="00C740EC">
      <w:pPr>
        <w:ind w:firstLine="0"/>
      </w:pPr>
      <w:r>
        <w:t>- документа, подтверждающего оплату компенсационной стоимости (в случаях, предусмотренных Положением о порядке вырубки, возмещения ущерба и восстановления зеленых насаждений на территории городского поселения Рузаевка, утв. решением Совета депутатов городского поселения Рузаевка от 31.10.2012 г. N 12/78);</w:t>
      </w:r>
    </w:p>
    <w:p w14:paraId="61F53DBD" w14:textId="77777777" w:rsidR="00333EA5" w:rsidRDefault="00333EA5" w:rsidP="00C740EC">
      <w:pPr>
        <w:ind w:firstLine="0"/>
      </w:pPr>
      <w:r>
        <w:t>- разрешения на строительство, капитальный ремонт, реконструкцию объектов капитального строительства, прокладку инженерных сетей и правоустанавливающих документов на земельный участок. Наличие разрешения на строительство и правоустанавливающих документов на земельный участок не требуется в случае проведения на земельном участке работ, не связанных с осуществлением градостроительной деятельности.</w:t>
      </w:r>
    </w:p>
    <w:p w14:paraId="184E5AE6" w14:textId="77777777" w:rsidR="00333EA5" w:rsidRDefault="00333EA5" w:rsidP="00333EA5">
      <w:r>
        <w:t>После подписания разрешения специалист регистрирует его в журнале регистрации и выдает разрешение заявителю. Максимальный срок выполнения действий не должен превышать 7 рабочих дней.</w:t>
      </w:r>
    </w:p>
    <w:p w14:paraId="1101D7DD" w14:textId="77777777" w:rsidR="00333EA5" w:rsidRDefault="00333EA5" w:rsidP="00333EA5">
      <w:bookmarkStart w:id="30" w:name="sub_1019"/>
      <w:r>
        <w:t>19. Документом, дающим право на проведение работ, связанных с вырубкой и пересадкой деревьев и кустарников, в том числе в охранных зонах инженерных сетей и коммуникаций, является разрешение установленной формы согласно приложению N 2 к Положению о порядке вырубки, возмещения ущерба и восстановления зеленых насаждений на территории городского по селения Рузаевка.</w:t>
      </w:r>
    </w:p>
    <w:bookmarkEnd w:id="30"/>
    <w:p w14:paraId="0EC2F681" w14:textId="77777777" w:rsidR="00333EA5" w:rsidRDefault="00333EA5" w:rsidP="00333EA5"/>
    <w:p w14:paraId="687775B2" w14:textId="77777777" w:rsidR="00333EA5" w:rsidRDefault="00333EA5" w:rsidP="00333EA5">
      <w:pPr>
        <w:pStyle w:val="1"/>
        <w:rPr>
          <w:rFonts w:eastAsiaTheme="minorEastAsia"/>
        </w:rPr>
      </w:pPr>
      <w:bookmarkStart w:id="31" w:name="sub_220"/>
      <w:r>
        <w:rPr>
          <w:rFonts w:eastAsiaTheme="minorEastAsia"/>
        </w:rPr>
        <w:t>Подраздел 2. Порядок и формы контроля предоставл</w:t>
      </w:r>
      <w:r w:rsidR="00C740EC">
        <w:rPr>
          <w:rFonts w:eastAsiaTheme="minorEastAsia"/>
        </w:rPr>
        <w:t>яемой</w:t>
      </w:r>
      <w:r>
        <w:rPr>
          <w:rFonts w:eastAsiaTheme="minorEastAsia"/>
        </w:rPr>
        <w:t xml:space="preserve"> услуги</w:t>
      </w:r>
    </w:p>
    <w:bookmarkEnd w:id="31"/>
    <w:p w14:paraId="49EB2EC4" w14:textId="77777777" w:rsidR="00333EA5" w:rsidRDefault="00333EA5" w:rsidP="00333EA5"/>
    <w:p w14:paraId="5E6DEDC4" w14:textId="77777777" w:rsidR="00333EA5" w:rsidRDefault="00333EA5" w:rsidP="00333EA5">
      <w:bookmarkStart w:id="32" w:name="sub_1020"/>
      <w:r>
        <w:t>20. Текущий контроль соблюдени</w:t>
      </w:r>
      <w:r w:rsidR="00BA7346">
        <w:t>я</w:t>
      </w:r>
      <w:r>
        <w:t xml:space="preserve"> последовательности действий, определенных административными процедурами по предоставлению услуги, и принятием решений специалистами осуществляется их непосредственным руководителем.</w:t>
      </w:r>
    </w:p>
    <w:p w14:paraId="3A476CDE" w14:textId="77777777" w:rsidR="00333EA5" w:rsidRDefault="00333EA5" w:rsidP="00333EA5">
      <w:bookmarkStart w:id="33" w:name="sub_1021"/>
      <w:bookmarkEnd w:id="32"/>
      <w:r>
        <w:t xml:space="preserve">21. Специалист учреждения несет ответственность за полноту, грамотность и </w:t>
      </w:r>
      <w:r>
        <w:lastRenderedPageBreak/>
        <w:t>доступность проведенного консультирования, полноту собранных документов, правильность их оформления, за правильность выполнения процедур по приему.</w:t>
      </w:r>
    </w:p>
    <w:p w14:paraId="6128535E" w14:textId="77777777" w:rsidR="00333EA5" w:rsidRDefault="00333EA5" w:rsidP="00333EA5">
      <w:bookmarkStart w:id="34" w:name="sub_1022"/>
      <w:bookmarkEnd w:id="33"/>
      <w:r>
        <w:t>22. Текущий контроль осуществляется первым заместителем Главы администрации городского поселения Рузаевка путем проведения проверок соблюдения и исполнения специалистами положений регламента, иных нормативных правовых актов Российской Федерации.</w:t>
      </w:r>
    </w:p>
    <w:p w14:paraId="63132B5E" w14:textId="77777777" w:rsidR="00333EA5" w:rsidRDefault="00333EA5" w:rsidP="00333EA5">
      <w:bookmarkStart w:id="35" w:name="sub_1023"/>
      <w:bookmarkEnd w:id="34"/>
      <w:r>
        <w:t>23. Контроль полнот</w:t>
      </w:r>
      <w:r w:rsidR="00B309A3">
        <w:t>ы</w:t>
      </w:r>
      <w:r>
        <w:t xml:space="preserve"> и качеств</w:t>
      </w:r>
      <w:r w:rsidR="00B309A3">
        <w:t>а</w:t>
      </w:r>
      <w:r>
        <w:t xml:space="preserve"> предоставления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71739667" w14:textId="77777777" w:rsidR="00333EA5" w:rsidRDefault="00333EA5" w:rsidP="00333EA5">
      <w:bookmarkStart w:id="36" w:name="sub_1024"/>
      <w:bookmarkEnd w:id="35"/>
      <w:r>
        <w:t>24. По результатам проверок, оформленных документально в установленном порядке,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14:paraId="7A5DE4C7" w14:textId="77777777" w:rsidR="00333EA5" w:rsidRDefault="00333EA5" w:rsidP="00333EA5">
      <w:bookmarkStart w:id="37" w:name="sub_1025"/>
      <w:bookmarkEnd w:id="36"/>
      <w:r>
        <w:t>25. Проверки могут быть плановыми и внеплановыми.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7F1E8DC4" w14:textId="77777777" w:rsidR="00333EA5" w:rsidRDefault="00333EA5" w:rsidP="00333EA5">
      <w:bookmarkStart w:id="38" w:name="sub_1026"/>
      <w:bookmarkEnd w:id="37"/>
      <w:r>
        <w:t>26. Ответственность за предоставление услуги несут руководители структурных подразделений администрации городского поселения Рузаевка, ответственные за выполнение административных процедур.</w:t>
      </w:r>
    </w:p>
    <w:bookmarkEnd w:id="38"/>
    <w:p w14:paraId="5231928F" w14:textId="77777777" w:rsidR="00333EA5" w:rsidRDefault="00333EA5" w:rsidP="00333EA5"/>
    <w:p w14:paraId="52D0699D" w14:textId="77777777" w:rsidR="00333EA5" w:rsidRDefault="00333EA5" w:rsidP="00333EA5">
      <w:pPr>
        <w:pStyle w:val="1"/>
        <w:rPr>
          <w:rFonts w:eastAsiaTheme="minorEastAsia"/>
        </w:rPr>
      </w:pPr>
      <w:bookmarkStart w:id="39" w:name="sub_230"/>
      <w:r>
        <w:rPr>
          <w:rFonts w:eastAsiaTheme="minorEastAsia"/>
        </w:rPr>
        <w:t>Подраздел 3. Досудебный (внесудебный) Порядок обжалования решений и действий (бездействия) сотрудников учреждения и должностных лиц</w:t>
      </w:r>
    </w:p>
    <w:bookmarkEnd w:id="39"/>
    <w:p w14:paraId="20709AEE" w14:textId="77777777" w:rsidR="00333EA5" w:rsidRDefault="00333EA5" w:rsidP="00333EA5"/>
    <w:p w14:paraId="1AF46FB5" w14:textId="77777777" w:rsidR="00333EA5" w:rsidRDefault="00333EA5" w:rsidP="00333EA5">
      <w:bookmarkStart w:id="40" w:name="sub_1027"/>
      <w:r>
        <w:t>27. Заявитель может обратиться с жалобой, в том числе в следующих случаях:</w:t>
      </w:r>
    </w:p>
    <w:bookmarkEnd w:id="40"/>
    <w:p w14:paraId="2E6E4507" w14:textId="77777777" w:rsidR="00333EA5" w:rsidRDefault="00333EA5" w:rsidP="00333EA5">
      <w:r>
        <w:t xml:space="preserve">1) </w:t>
      </w:r>
      <w:r w:rsidR="00B309A3">
        <w:t xml:space="preserve"> </w:t>
      </w:r>
      <w:r>
        <w:t>нарушение срока регистрации запроса заявителя о предоставлении услуги;</w:t>
      </w:r>
    </w:p>
    <w:p w14:paraId="575AE1F4" w14:textId="77777777" w:rsidR="00333EA5" w:rsidRDefault="00333EA5" w:rsidP="00333EA5">
      <w:r>
        <w:t xml:space="preserve">2) </w:t>
      </w:r>
      <w:r w:rsidR="00B309A3">
        <w:t xml:space="preserve"> </w:t>
      </w:r>
      <w:r>
        <w:t>нарушение срока предоставления услуги;</w:t>
      </w:r>
    </w:p>
    <w:p w14:paraId="549B2142" w14:textId="77777777" w:rsidR="00333EA5" w:rsidRDefault="00333EA5" w:rsidP="00333EA5">
      <w:r>
        <w:t>3) затребование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5E57D617" w14:textId="77777777" w:rsidR="00333EA5" w:rsidRDefault="00333EA5" w:rsidP="00333EA5"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14:paraId="6ABD0685" w14:textId="77777777" w:rsidR="00333EA5" w:rsidRDefault="00333EA5" w:rsidP="00333EA5">
      <w: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0B0182C" w14:textId="77777777" w:rsidR="00333EA5" w:rsidRDefault="00333EA5" w:rsidP="00333EA5">
      <w: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E9C337E" w14:textId="77777777" w:rsidR="00333EA5" w:rsidRDefault="00333EA5" w:rsidP="00333EA5">
      <w:r>
        <w:t xml:space="preserve">7) </w:t>
      </w:r>
      <w:r w:rsidR="00B309A3">
        <w:t xml:space="preserve">   </w:t>
      </w:r>
      <w:r>
        <w:t>отказ должностного лица (специалиста)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14:paraId="397024A4" w14:textId="77777777" w:rsidR="00333EA5" w:rsidRDefault="00333EA5" w:rsidP="00333EA5">
      <w:bookmarkStart w:id="41" w:name="sub_1028"/>
      <w:r>
        <w:t>28. Жалоба подается в письменной форме на бумажном носителе, в электронной форме в МБУ "</w:t>
      </w:r>
      <w:r w:rsidR="00C35EC6">
        <w:t xml:space="preserve">»Городское  хозяйство». </w:t>
      </w:r>
      <w:r>
        <w:t xml:space="preserve"> Жалоба может быть направлена по почте, с использованием информационно-телекоммуникационной сети "Интернет", официального сайта администрации городского поселения Рузаевка, а также может быть принята при личном приеме заявителя.</w:t>
      </w:r>
    </w:p>
    <w:p w14:paraId="1E3A8671" w14:textId="77777777" w:rsidR="00333EA5" w:rsidRDefault="00333EA5" w:rsidP="00333EA5">
      <w:bookmarkStart w:id="42" w:name="sub_1029"/>
      <w:bookmarkEnd w:id="41"/>
      <w:r>
        <w:t>29. Жалоба должна содержать:</w:t>
      </w:r>
    </w:p>
    <w:bookmarkEnd w:id="42"/>
    <w:p w14:paraId="46444EE1" w14:textId="77777777" w:rsidR="00333EA5" w:rsidRDefault="00333EA5" w:rsidP="00333EA5">
      <w:r>
        <w:t xml:space="preserve">1) наименование учреждения, предоставляющего услугу, должностного лица </w:t>
      </w:r>
      <w:r>
        <w:lastRenderedPageBreak/>
        <w:t>учреждения, либо специалиста, решения и действия (бездействие) которых обжалуются;</w:t>
      </w:r>
    </w:p>
    <w:p w14:paraId="4592DF8F" w14:textId="77777777" w:rsidR="00333EA5" w:rsidRDefault="00333EA5" w:rsidP="00333EA5"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E975847" w14:textId="77777777" w:rsidR="00333EA5" w:rsidRDefault="00333EA5" w:rsidP="00333EA5">
      <w:r>
        <w:t>3) сведения об обжалуемых решениях и действиях (бездействии) органа, предоставляющего услугу, должностного лица, либо специалиста;</w:t>
      </w:r>
    </w:p>
    <w:p w14:paraId="7F2261C6" w14:textId="77777777" w:rsidR="00333EA5" w:rsidRDefault="00333EA5" w:rsidP="00333EA5">
      <w:r>
        <w:t>4) доводы, на основании которых заявитель не согласен с решением и действием (бездействием) учреждения, должностного лица, либо специалиста. Заявителем могут быть представлены документы (при наличии), подтверждающие доводы заявителя, либо их копии.</w:t>
      </w:r>
    </w:p>
    <w:p w14:paraId="650DDBCB" w14:textId="77777777" w:rsidR="00333EA5" w:rsidRDefault="00333EA5" w:rsidP="00333EA5">
      <w:bookmarkStart w:id="43" w:name="sub_1030"/>
      <w:r>
        <w:t>30. 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вправе принять решение о безосновательности очередного обращения и прекращении переписки по данному вопросу. О данном решении уведомляется заявитель, направивший обращение.</w:t>
      </w:r>
    </w:p>
    <w:p w14:paraId="5FB5E61E" w14:textId="77777777" w:rsidR="00333EA5" w:rsidRDefault="00C35EC6" w:rsidP="00333EA5">
      <w:bookmarkStart w:id="44" w:name="sub_1031"/>
      <w:bookmarkEnd w:id="43"/>
      <w:r>
        <w:t>31. Жалоба, поступившая в МБ «Городское хозяйство»</w:t>
      </w:r>
      <w:r w:rsidR="00333EA5"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049F1E6" w14:textId="77777777" w:rsidR="00333EA5" w:rsidRDefault="00333EA5" w:rsidP="00333EA5">
      <w:bookmarkStart w:id="45" w:name="sub_1032"/>
      <w:bookmarkEnd w:id="44"/>
      <w:r>
        <w:t>32. По результатам рассмотрения жалобы учреждение принимает одно из следующих решений:</w:t>
      </w:r>
    </w:p>
    <w:bookmarkEnd w:id="45"/>
    <w:p w14:paraId="0FD1FF11" w14:textId="77777777" w:rsidR="00333EA5" w:rsidRDefault="00333EA5" w:rsidP="00333EA5">
      <w:r>
        <w:t>1) удовлетворяет жалобу, в том числе в форме отмены принятого решения, исправления допущенных учреждением опечаток и ошибок</w:t>
      </w:r>
      <w:r w:rsidR="00BA7346">
        <w:t>,</w:t>
      </w:r>
      <w:r>
        <w:t xml:space="preserve">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0632E1FB" w14:textId="77777777" w:rsidR="00333EA5" w:rsidRDefault="00333EA5" w:rsidP="00333EA5">
      <w:r>
        <w:t>2) отказывает в удовлетворении жалобы.</w:t>
      </w:r>
    </w:p>
    <w:p w14:paraId="69141380" w14:textId="77777777" w:rsidR="00333EA5" w:rsidRDefault="00333EA5" w:rsidP="00333EA5">
      <w:r>
        <w:t>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3D13FB" w14:textId="77777777" w:rsidR="00333EA5" w:rsidRDefault="00333EA5" w:rsidP="00333EA5">
      <w:bookmarkStart w:id="46" w:name="sub_1033"/>
      <w:r>
        <w:t>33. В случае установления в ходе или по результатам рассмотрения жалобы</w:t>
      </w:r>
      <w:r w:rsidR="00BA7346">
        <w:t>,</w:t>
      </w:r>
      <w:r>
        <w:t xml:space="preserve">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3C344F0A" w14:textId="77777777" w:rsidR="00333EA5" w:rsidRDefault="00333EA5" w:rsidP="00333EA5">
      <w:bookmarkStart w:id="47" w:name="sub_1034"/>
      <w:bookmarkEnd w:id="46"/>
      <w:r>
        <w:t>34. Решение об отказе может быть обжаловано заявителем в судебном порядке.</w:t>
      </w:r>
    </w:p>
    <w:bookmarkEnd w:id="47"/>
    <w:p w14:paraId="3DC8F7B8" w14:textId="77777777" w:rsidR="00333EA5" w:rsidRDefault="00333EA5" w:rsidP="00333EA5"/>
    <w:p w14:paraId="61D41373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  <w:bookmarkStart w:id="48" w:name="sub_1100"/>
    </w:p>
    <w:p w14:paraId="1FFB192B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7F0139CB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6D132345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123CF818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48066518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38612249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016D18D3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515E0302" w14:textId="77777777" w:rsidR="00706FAE" w:rsidRDefault="00706FAE" w:rsidP="00333EA5">
      <w:pPr>
        <w:jc w:val="right"/>
        <w:rPr>
          <w:rStyle w:val="a4"/>
          <w:rFonts w:ascii="Arial" w:hAnsi="Arial" w:cs="Arial"/>
        </w:rPr>
      </w:pPr>
    </w:p>
    <w:p w14:paraId="1EA651F3" w14:textId="77777777" w:rsidR="00706FAE" w:rsidRDefault="00706FAE" w:rsidP="00333EA5">
      <w:pPr>
        <w:jc w:val="right"/>
        <w:rPr>
          <w:rStyle w:val="a4"/>
          <w:rFonts w:ascii="Arial" w:hAnsi="Arial" w:cs="Arial"/>
        </w:rPr>
      </w:pPr>
    </w:p>
    <w:p w14:paraId="6DA29DA2" w14:textId="77777777" w:rsidR="00706FAE" w:rsidRDefault="00706FAE" w:rsidP="00333EA5">
      <w:pPr>
        <w:jc w:val="right"/>
        <w:rPr>
          <w:rStyle w:val="a4"/>
          <w:rFonts w:ascii="Arial" w:hAnsi="Arial" w:cs="Arial"/>
        </w:rPr>
      </w:pPr>
    </w:p>
    <w:p w14:paraId="12863F33" w14:textId="77777777" w:rsidR="006A7670" w:rsidRDefault="006A7670" w:rsidP="00333EA5">
      <w:pPr>
        <w:jc w:val="right"/>
        <w:rPr>
          <w:rStyle w:val="a4"/>
          <w:rFonts w:ascii="Arial" w:hAnsi="Arial" w:cs="Arial"/>
        </w:rPr>
      </w:pPr>
    </w:p>
    <w:p w14:paraId="43333802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1EF86C36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3B5C1208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562CA282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09633AC2" w14:textId="77777777" w:rsidR="00333EA5" w:rsidRPr="006A7670" w:rsidRDefault="00333EA5" w:rsidP="00333EA5">
      <w:pPr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6A7670">
        <w:rPr>
          <w:rStyle w:val="a4"/>
          <w:rFonts w:ascii="Times New Roman" w:hAnsi="Times New Roman" w:cs="Times New Roman"/>
          <w:sz w:val="20"/>
          <w:szCs w:val="20"/>
        </w:rPr>
        <w:t>Приложение N 1</w:t>
      </w:r>
    </w:p>
    <w:p w14:paraId="3ED1DCAC" w14:textId="77777777" w:rsidR="006A7670" w:rsidRPr="006A7670" w:rsidRDefault="006A7670" w:rsidP="006A7670">
      <w:pPr>
        <w:pStyle w:val="1"/>
        <w:spacing w:before="0" w:after="0"/>
        <w:jc w:val="right"/>
        <w:rPr>
          <w:rFonts w:eastAsiaTheme="minorEastAsia"/>
          <w:b w:val="0"/>
          <w:sz w:val="20"/>
          <w:szCs w:val="20"/>
        </w:rPr>
      </w:pPr>
      <w:r w:rsidRPr="006A7670">
        <w:rPr>
          <w:rFonts w:eastAsiaTheme="minorEastAsia"/>
          <w:b w:val="0"/>
          <w:sz w:val="20"/>
          <w:szCs w:val="20"/>
        </w:rPr>
        <w:t>к Административному регламенту</w:t>
      </w:r>
      <w:r w:rsidRPr="006A7670">
        <w:rPr>
          <w:rFonts w:eastAsiaTheme="minorEastAsia"/>
          <w:b w:val="0"/>
          <w:sz w:val="20"/>
          <w:szCs w:val="20"/>
        </w:rPr>
        <w:br/>
        <w:t>предоставления муниципальной услуги</w:t>
      </w:r>
    </w:p>
    <w:p w14:paraId="140B952B" w14:textId="77777777" w:rsidR="006A7670" w:rsidRPr="006A7670" w:rsidRDefault="006A7670" w:rsidP="006A7670">
      <w:pPr>
        <w:pStyle w:val="1"/>
        <w:spacing w:before="0" w:after="0"/>
        <w:jc w:val="right"/>
        <w:rPr>
          <w:rFonts w:eastAsiaTheme="minorEastAsia"/>
          <w:b w:val="0"/>
          <w:sz w:val="20"/>
          <w:szCs w:val="20"/>
        </w:rPr>
      </w:pPr>
      <w:r w:rsidRPr="006A7670">
        <w:rPr>
          <w:rFonts w:eastAsiaTheme="minorEastAsia"/>
          <w:b w:val="0"/>
          <w:sz w:val="20"/>
          <w:szCs w:val="20"/>
        </w:rPr>
        <w:t>"Выдача разрешений на вырубку зеленых насаждений"</w:t>
      </w:r>
    </w:p>
    <w:p w14:paraId="1B664E91" w14:textId="77777777" w:rsidR="006A7670" w:rsidRPr="00706FAE" w:rsidRDefault="006A7670" w:rsidP="00333EA5">
      <w:pPr>
        <w:jc w:val="right"/>
        <w:rPr>
          <w:rStyle w:val="a4"/>
          <w:rFonts w:ascii="Times New Roman" w:hAnsi="Times New Roman" w:cs="Times New Roman"/>
        </w:rPr>
      </w:pPr>
    </w:p>
    <w:bookmarkEnd w:id="48"/>
    <w:p w14:paraId="3EE0D024" w14:textId="77777777" w:rsidR="00333EA5" w:rsidRDefault="00333EA5" w:rsidP="00333EA5"/>
    <w:p w14:paraId="519DC926" w14:textId="77777777" w:rsidR="00333EA5" w:rsidRDefault="00333EA5" w:rsidP="00333EA5">
      <w:pPr>
        <w:pStyle w:val="1"/>
        <w:rPr>
          <w:rFonts w:eastAsiaTheme="minorEastAsia"/>
        </w:rPr>
      </w:pPr>
      <w:r>
        <w:rPr>
          <w:rFonts w:eastAsiaTheme="minorEastAsia"/>
        </w:rPr>
        <w:t>Блок-схема</w:t>
      </w:r>
      <w:r>
        <w:rPr>
          <w:rFonts w:eastAsiaTheme="minorEastAsia"/>
        </w:rPr>
        <w:br/>
        <w:t>последовательности действий при приеме документов</w:t>
      </w:r>
    </w:p>
    <w:p w14:paraId="2D3A8901" w14:textId="77777777" w:rsidR="00333EA5" w:rsidRDefault="00333EA5" w:rsidP="00333EA5"/>
    <w:p w14:paraId="39A6A8CE" w14:textId="77777777" w:rsidR="00706FAE" w:rsidRDefault="00000000" w:rsidP="00333EA5">
      <w:r>
        <w:rPr>
          <w:noProof/>
        </w:rPr>
        <w:pict w14:anchorId="3C6E948D">
          <v:rect id="_x0000_s1026" style="position:absolute;left:0;text-align:left;margin-left:79.95pt;margin-top:2.5pt;width:301.5pt;height:27pt;z-index:251658240">
            <v:textbox style="mso-next-textbox:#_x0000_s1026">
              <w:txbxContent>
                <w:p w14:paraId="26F5849D" w14:textId="77777777" w:rsidR="00BA7346" w:rsidRDefault="00BA7346" w:rsidP="00706FAE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Обращение  заявителя  в МБУ «Городское хозяйство»</w:t>
                  </w:r>
                </w:p>
                <w:p w14:paraId="33ED412B" w14:textId="77777777" w:rsidR="00BA7346" w:rsidRDefault="00BA7346"/>
              </w:txbxContent>
            </v:textbox>
          </v:rect>
        </w:pict>
      </w:r>
    </w:p>
    <w:p w14:paraId="49A6BE94" w14:textId="77777777" w:rsidR="00706FAE" w:rsidRDefault="00706FAE" w:rsidP="00333EA5"/>
    <w:p w14:paraId="1CEA0225" w14:textId="77777777" w:rsidR="00706FAE" w:rsidRDefault="00000000" w:rsidP="00333EA5">
      <w:r>
        <w:rPr>
          <w:noProof/>
        </w:rPr>
        <w:pict w14:anchorId="7945C7E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7.95pt;margin-top:1.9pt;width:.5pt;height:22.5pt;z-index:251667456" o:connectortype="straight">
            <v:stroke endarrow="block"/>
          </v:shape>
        </w:pict>
      </w:r>
    </w:p>
    <w:p w14:paraId="5860F8C4" w14:textId="77777777" w:rsidR="00706FAE" w:rsidRDefault="00000000" w:rsidP="00333EA5">
      <w:r>
        <w:rPr>
          <w:noProof/>
        </w:rPr>
        <w:pict w14:anchorId="0512CB3A">
          <v:rect id="_x0000_s1027" style="position:absolute;left:0;text-align:left;margin-left:79.95pt;margin-top:10.6pt;width:301.5pt;height:27pt;z-index:251659264">
            <v:textbox>
              <w:txbxContent>
                <w:p w14:paraId="3B9EC781" w14:textId="77777777" w:rsidR="00BA7346" w:rsidRDefault="00BA7346" w:rsidP="00706FAE">
                  <w:pPr>
                    <w:pStyle w:val="a3"/>
                    <w:jc w:val="center"/>
                  </w:pPr>
                  <w:r>
                    <w:rPr>
                      <w:sz w:val="18"/>
                      <w:szCs w:val="18"/>
                    </w:rPr>
                    <w:t>Прием, регистрация заявления с комплектом                              документов (1 день)</w:t>
                  </w:r>
                </w:p>
              </w:txbxContent>
            </v:textbox>
          </v:rect>
        </w:pict>
      </w:r>
    </w:p>
    <w:p w14:paraId="1B34614E" w14:textId="77777777" w:rsidR="00706FAE" w:rsidRDefault="00706FAE" w:rsidP="00333EA5"/>
    <w:p w14:paraId="4385A89B" w14:textId="77777777" w:rsidR="00706FAE" w:rsidRDefault="00000000" w:rsidP="00333EA5">
      <w:r>
        <w:rPr>
          <w:noProof/>
        </w:rPr>
        <w:pict w14:anchorId="3D0B2F89">
          <v:shape id="_x0000_s1037" type="#_x0000_t32" style="position:absolute;left:0;text-align:left;margin-left:228.45pt;margin-top:10pt;width:0;height:17pt;z-index:251668480" o:connectortype="straight">
            <v:stroke endarrow="block"/>
          </v:shape>
        </w:pict>
      </w:r>
    </w:p>
    <w:p w14:paraId="79A20FC8" w14:textId="77777777" w:rsidR="00706FAE" w:rsidRDefault="00000000" w:rsidP="00333EA5">
      <w:r>
        <w:rPr>
          <w:noProof/>
          <w:sz w:val="18"/>
          <w:szCs w:val="18"/>
        </w:rPr>
        <w:pict w14:anchorId="712B6ED6">
          <v:rect id="_x0000_s1028" style="position:absolute;left:0;text-align:left;margin-left:79.95pt;margin-top:13.2pt;width:301.5pt;height:29.5pt;z-index:251660288">
            <v:textbox style="mso-next-textbox:#_x0000_s1028">
              <w:txbxContent>
                <w:p w14:paraId="3EFF7787" w14:textId="77777777" w:rsidR="00BA7346" w:rsidRPr="00706FAE" w:rsidRDefault="00BA7346" w:rsidP="00BB1053">
                  <w:pPr>
                    <w:pStyle w:val="a3"/>
                    <w:jc w:val="center"/>
                  </w:pPr>
                  <w:r w:rsidRPr="00706FAE">
                    <w:rPr>
                      <w:sz w:val="18"/>
                      <w:szCs w:val="18"/>
                    </w:rPr>
                    <w:t>Рассмотрение заявления начальником 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06FAE">
                    <w:rPr>
                      <w:sz w:val="18"/>
                      <w:szCs w:val="18"/>
                    </w:rPr>
                    <w:t>передача для работы специалисту (1 день)</w:t>
                  </w:r>
                </w:p>
              </w:txbxContent>
            </v:textbox>
          </v:rect>
        </w:pict>
      </w:r>
    </w:p>
    <w:p w14:paraId="594464D0" w14:textId="77777777" w:rsidR="00333EA5" w:rsidRDefault="00333EA5" w:rsidP="00706FAE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14:paraId="2FDC74D4" w14:textId="77777777" w:rsidR="00333EA5" w:rsidRDefault="00333EA5" w:rsidP="00706FAE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14:paraId="377AA6C2" w14:textId="77777777" w:rsidR="00333EA5" w:rsidRDefault="00000000" w:rsidP="00333EA5">
      <w:pPr>
        <w:pStyle w:val="a3"/>
        <w:rPr>
          <w:sz w:val="18"/>
          <w:szCs w:val="18"/>
        </w:rPr>
      </w:pPr>
      <w:r>
        <w:rPr>
          <w:noProof/>
          <w:sz w:val="18"/>
          <w:szCs w:val="18"/>
        </w:rPr>
        <w:pict w14:anchorId="2A48004E">
          <v:shape id="_x0000_s1038" type="#_x0000_t32" style="position:absolute;margin-left:227.95pt;margin-top:8.5pt;width:0;height:17.5pt;z-index:251669504" o:connectortype="straight">
            <v:stroke endarrow="block"/>
          </v:shape>
        </w:pict>
      </w:r>
      <w:r w:rsidR="00333EA5">
        <w:rPr>
          <w:sz w:val="18"/>
          <w:szCs w:val="18"/>
        </w:rPr>
        <w:t xml:space="preserve">                ─────────────────────────────────────────</w:t>
      </w:r>
    </w:p>
    <w:p w14:paraId="775C2DB9" w14:textId="77777777" w:rsidR="00706FAE" w:rsidRDefault="00333EA5" w:rsidP="00333EA5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14:paraId="26531CD4" w14:textId="77777777" w:rsidR="00706FAE" w:rsidRDefault="00000000" w:rsidP="00333EA5">
      <w:pPr>
        <w:pStyle w:val="a3"/>
        <w:rPr>
          <w:sz w:val="18"/>
          <w:szCs w:val="18"/>
        </w:rPr>
      </w:pPr>
      <w:r>
        <w:rPr>
          <w:noProof/>
        </w:rPr>
        <w:pict w14:anchorId="27406DDB">
          <v:rect id="_x0000_s1029" style="position:absolute;margin-left:79.95pt;margin-top:5.65pt;width:301.5pt;height:29.5pt;z-index:251661312">
            <v:textbox style="mso-next-textbox:#_x0000_s1029">
              <w:txbxContent>
                <w:p w14:paraId="3904E980" w14:textId="77777777" w:rsidR="00BA7346" w:rsidRPr="00706FAE" w:rsidRDefault="00BA7346" w:rsidP="00706FAE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Проверка представленных документов (1 день)                </w:t>
                  </w:r>
                </w:p>
              </w:txbxContent>
            </v:textbox>
          </v:rect>
        </w:pict>
      </w:r>
    </w:p>
    <w:p w14:paraId="5D85A5FD" w14:textId="77777777" w:rsidR="00706FAE" w:rsidRDefault="00706FAE" w:rsidP="00706FAE"/>
    <w:p w14:paraId="6B3DC4DB" w14:textId="77777777" w:rsidR="00706FAE" w:rsidRPr="00706FAE" w:rsidRDefault="00000000" w:rsidP="00706FAE">
      <w:r>
        <w:rPr>
          <w:noProof/>
          <w:sz w:val="18"/>
          <w:szCs w:val="18"/>
        </w:rPr>
        <w:pict w14:anchorId="6DC322E7">
          <v:shape id="_x0000_s1042" type="#_x0000_t32" style="position:absolute;left:0;text-align:left;margin-left:364.95pt;margin-top:11.15pt;width:0;height:33.5pt;z-index:251671552" o:connectortype="straight">
            <v:stroke endarrow="block"/>
          </v:shape>
        </w:pict>
      </w:r>
      <w:r>
        <w:rPr>
          <w:noProof/>
        </w:rPr>
        <w:pict w14:anchorId="721EE888">
          <v:shape id="_x0000_s1040" type="#_x0000_t32" style="position:absolute;left:0;text-align:left;margin-left:92.45pt;margin-top:11.15pt;width:0;height:30.5pt;z-index:251670528" o:connectortype="straight">
            <v:stroke endarrow="block"/>
          </v:shape>
        </w:pict>
      </w:r>
    </w:p>
    <w:p w14:paraId="3BB5FF9E" w14:textId="77777777" w:rsidR="00BB1053" w:rsidRDefault="00BB1053" w:rsidP="00333EA5">
      <w:pPr>
        <w:pStyle w:val="a3"/>
        <w:rPr>
          <w:sz w:val="18"/>
          <w:szCs w:val="18"/>
        </w:rPr>
      </w:pPr>
    </w:p>
    <w:p w14:paraId="501C2631" w14:textId="77777777" w:rsidR="00BB1053" w:rsidRDefault="00BB1053" w:rsidP="00333EA5">
      <w:pPr>
        <w:pStyle w:val="a3"/>
        <w:rPr>
          <w:sz w:val="18"/>
          <w:szCs w:val="18"/>
        </w:rPr>
      </w:pPr>
    </w:p>
    <w:p w14:paraId="62F1FED0" w14:textId="77777777" w:rsidR="00BB1053" w:rsidRDefault="00000000" w:rsidP="00333EA5">
      <w:pPr>
        <w:pStyle w:val="a3"/>
        <w:rPr>
          <w:sz w:val="18"/>
          <w:szCs w:val="18"/>
        </w:rPr>
      </w:pPr>
      <w:r>
        <w:rPr>
          <w:noProof/>
          <w:sz w:val="18"/>
          <w:szCs w:val="18"/>
        </w:rPr>
        <w:pict w14:anchorId="26CBA9E9">
          <v:rect id="_x0000_s1030" style="position:absolute;margin-left:11.45pt;margin-top:7.45pt;width:167pt;height:23pt;z-index:251662336">
            <v:textbox style="mso-next-textbox:#_x0000_s1030">
              <w:txbxContent>
                <w:p w14:paraId="705A1078" w14:textId="77777777" w:rsidR="00BA7346" w:rsidRPr="00BB1053" w:rsidRDefault="00BA7346" w:rsidP="00BB1053">
                  <w:pPr>
                    <w:pStyle w:val="a3"/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документы  не соответствуют</w:t>
                  </w:r>
                </w:p>
              </w:txbxContent>
            </v:textbox>
          </v:rect>
        </w:pict>
      </w:r>
    </w:p>
    <w:p w14:paraId="78C969AB" w14:textId="77777777" w:rsidR="00BB1053" w:rsidRDefault="00000000" w:rsidP="00333EA5">
      <w:pPr>
        <w:pStyle w:val="a3"/>
        <w:rPr>
          <w:sz w:val="18"/>
          <w:szCs w:val="18"/>
        </w:rPr>
      </w:pPr>
      <w:r>
        <w:rPr>
          <w:noProof/>
          <w:sz w:val="18"/>
          <w:szCs w:val="18"/>
        </w:rPr>
        <w:pict w14:anchorId="6E4216E6">
          <v:rect id="_x0000_s1031" style="position:absolute;margin-left:262.95pt;margin-top:.25pt;width:167pt;height:23pt;z-index:251663360">
            <v:textbox style="mso-next-textbox:#_x0000_s1031">
              <w:txbxContent>
                <w:p w14:paraId="2FCB4A2C" w14:textId="77777777" w:rsidR="00BA7346" w:rsidRPr="00BB1053" w:rsidRDefault="00BA7346" w:rsidP="00BB1053">
                  <w:pPr>
                    <w:pStyle w:val="a3"/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документы  соответствуют</w:t>
                  </w:r>
                </w:p>
              </w:txbxContent>
            </v:textbox>
          </v:rect>
        </w:pict>
      </w:r>
    </w:p>
    <w:p w14:paraId="61E7CBD7" w14:textId="77777777" w:rsidR="00BB1053" w:rsidRDefault="00BB1053" w:rsidP="00333EA5">
      <w:pPr>
        <w:pStyle w:val="a3"/>
        <w:rPr>
          <w:sz w:val="18"/>
          <w:szCs w:val="18"/>
        </w:rPr>
      </w:pPr>
    </w:p>
    <w:p w14:paraId="1483E7BA" w14:textId="77777777" w:rsidR="00BB1053" w:rsidRDefault="00000000" w:rsidP="00333EA5">
      <w:pPr>
        <w:pStyle w:val="a3"/>
        <w:rPr>
          <w:sz w:val="18"/>
          <w:szCs w:val="18"/>
        </w:rPr>
      </w:pPr>
      <w:r>
        <w:rPr>
          <w:noProof/>
        </w:rPr>
        <w:pict w14:anchorId="78756BCA">
          <v:shape id="_x0000_s1044" type="#_x0000_t32" style="position:absolute;margin-left:364.95pt;margin-top:2.85pt;width:0;height:39pt;z-index:251673600" o:connectortype="straight">
            <v:stroke endarrow="block"/>
          </v:shape>
        </w:pict>
      </w:r>
      <w:r>
        <w:rPr>
          <w:noProof/>
          <w:sz w:val="18"/>
          <w:szCs w:val="18"/>
        </w:rPr>
        <w:pict w14:anchorId="4BB51680">
          <v:shape id="_x0000_s1043" type="#_x0000_t32" style="position:absolute;margin-left:92.45pt;margin-top:-.15pt;width:.05pt;height:27.5pt;z-index:251672576" o:connectortype="straight">
            <v:stroke endarrow="block"/>
          </v:shape>
        </w:pict>
      </w:r>
    </w:p>
    <w:p w14:paraId="235D7E46" w14:textId="77777777" w:rsidR="00BB1053" w:rsidRDefault="00BB1053" w:rsidP="00333EA5">
      <w:pPr>
        <w:pStyle w:val="a3"/>
        <w:rPr>
          <w:sz w:val="18"/>
          <w:szCs w:val="18"/>
        </w:rPr>
      </w:pPr>
    </w:p>
    <w:p w14:paraId="54C203A4" w14:textId="77777777" w:rsidR="00BB1053" w:rsidRDefault="00000000" w:rsidP="00BB1053">
      <w:r>
        <w:rPr>
          <w:noProof/>
        </w:rPr>
        <w:pict w14:anchorId="7D2CF88C">
          <v:rect id="_x0000_s1032" style="position:absolute;left:0;text-align:left;margin-left:8.45pt;margin-top:6.45pt;width:167pt;height:32pt;z-index:251664384">
            <v:textbox style="mso-next-textbox:#_x0000_s1032">
              <w:txbxContent>
                <w:p w14:paraId="2541C2D6" w14:textId="77777777" w:rsidR="00BA7346" w:rsidRPr="00BB1053" w:rsidRDefault="00BA7346" w:rsidP="00BB1053">
                  <w:pPr>
                    <w:pStyle w:val="a3"/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Письменный отказ в выдаче                    разрешения</w:t>
                  </w:r>
                </w:p>
              </w:txbxContent>
            </v:textbox>
          </v:rect>
        </w:pict>
      </w:r>
    </w:p>
    <w:p w14:paraId="32129DF8" w14:textId="77777777" w:rsidR="00BB1053" w:rsidRDefault="00000000" w:rsidP="00BB1053">
      <w:r>
        <w:rPr>
          <w:noProof/>
        </w:rPr>
        <w:pict w14:anchorId="41482113">
          <v:rect id="_x0000_s1033" style="position:absolute;left:0;text-align:left;margin-left:265.95pt;margin-top:7.65pt;width:167pt;height:89.5pt;z-index:251665408">
            <v:textbox style="mso-next-textbox:#_x0000_s1033">
              <w:txbxContent>
                <w:p w14:paraId="2D99D4AD" w14:textId="77777777" w:rsidR="00BA7346" w:rsidRDefault="00BA7346" w:rsidP="00BB1053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Проведение  обследования зеленых насаждений  Городской Комиссией по            зеленым насаждениям, производство расчета компенсационной стоимости,                                   передача акта обследования и                                            расчета заявителю (20 дней)</w:t>
                  </w:r>
                </w:p>
              </w:txbxContent>
            </v:textbox>
          </v:rect>
        </w:pict>
      </w:r>
    </w:p>
    <w:p w14:paraId="0F430272" w14:textId="77777777" w:rsidR="00BB1053" w:rsidRDefault="00BB1053" w:rsidP="00BB1053"/>
    <w:p w14:paraId="18C1909B" w14:textId="77777777" w:rsidR="00BB1053" w:rsidRDefault="00BB1053" w:rsidP="00BB1053"/>
    <w:p w14:paraId="54D53ED5" w14:textId="77777777" w:rsidR="00BB1053" w:rsidRDefault="00BB1053" w:rsidP="00BB1053"/>
    <w:p w14:paraId="13D857E2" w14:textId="77777777" w:rsidR="00BB1053" w:rsidRDefault="00BB1053" w:rsidP="00BB1053"/>
    <w:p w14:paraId="6DB03F28" w14:textId="77777777" w:rsidR="00BB1053" w:rsidRDefault="00BB1053" w:rsidP="00BB1053"/>
    <w:p w14:paraId="1D73DB5E" w14:textId="77777777" w:rsidR="00BB1053" w:rsidRDefault="00BB1053" w:rsidP="00BB1053"/>
    <w:p w14:paraId="00B3661E" w14:textId="77777777" w:rsidR="00BB1053" w:rsidRPr="00BB1053" w:rsidRDefault="00000000" w:rsidP="00BB1053">
      <w:r>
        <w:rPr>
          <w:noProof/>
        </w:rPr>
        <w:pict w14:anchorId="0729A674">
          <v:shape id="_x0000_s1045" type="#_x0000_t32" style="position:absolute;left:0;text-align:left;margin-left:367.45pt;margin-top:.6pt;width:0;height:30.5pt;z-index:251674624" o:connectortype="straight">
            <v:stroke endarrow="block"/>
          </v:shape>
        </w:pict>
      </w:r>
    </w:p>
    <w:p w14:paraId="7D612C84" w14:textId="77777777" w:rsidR="00BB1053" w:rsidRDefault="00BB1053" w:rsidP="00333EA5">
      <w:pPr>
        <w:pStyle w:val="a3"/>
        <w:rPr>
          <w:sz w:val="18"/>
          <w:szCs w:val="18"/>
        </w:rPr>
      </w:pPr>
    </w:p>
    <w:p w14:paraId="13F5B6D3" w14:textId="77777777" w:rsidR="00BA7346" w:rsidRDefault="00000000" w:rsidP="00BA7346">
      <w:r>
        <w:rPr>
          <w:noProof/>
        </w:rPr>
        <w:pict w14:anchorId="63E36DBB">
          <v:rect id="_x0000_s1034" style="position:absolute;left:0;text-align:left;margin-left:265.95pt;margin-top:6.6pt;width:167pt;height:103.5pt;z-index:251666432">
            <v:textbox style="mso-next-textbox:#_x0000_s1034">
              <w:txbxContent>
                <w:p w14:paraId="43CA40AC" w14:textId="77777777" w:rsidR="00BA7346" w:rsidRPr="00BA7346" w:rsidRDefault="00BA7346" w:rsidP="00BA7346">
                  <w:pPr>
                    <w:pStyle w:val="a3"/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проекта разрешения,                                  подписание его начальником                                             учреждения при наличии документа,                                            подтверждающего оплату                                           компенсационной стоимости,                                                 выдача разрешения заявителю                                                        (7 дней)</w:t>
                  </w:r>
                </w:p>
              </w:txbxContent>
            </v:textbox>
          </v:rect>
        </w:pict>
      </w:r>
    </w:p>
    <w:p w14:paraId="547366D6" w14:textId="77777777" w:rsidR="00BA7346" w:rsidRDefault="00BA7346" w:rsidP="00BA7346"/>
    <w:p w14:paraId="6A3D03B2" w14:textId="77777777" w:rsidR="00BA7346" w:rsidRDefault="00BA7346" w:rsidP="00BA7346"/>
    <w:p w14:paraId="41C3A958" w14:textId="77777777" w:rsidR="00BA7346" w:rsidRDefault="00BA7346" w:rsidP="00BA7346"/>
    <w:p w14:paraId="0A445B1B" w14:textId="77777777" w:rsidR="00BA7346" w:rsidRDefault="00BA7346" w:rsidP="00BA7346"/>
    <w:p w14:paraId="7B67CEE1" w14:textId="77777777" w:rsidR="00BA7346" w:rsidRDefault="00BA7346" w:rsidP="00BA7346"/>
    <w:p w14:paraId="58789728" w14:textId="77777777" w:rsidR="00BA7346" w:rsidRDefault="00BA7346" w:rsidP="00BA7346"/>
    <w:p w14:paraId="254BB878" w14:textId="77777777" w:rsidR="00BA7346" w:rsidRDefault="00BA7346" w:rsidP="00BA7346"/>
    <w:p w14:paraId="64F08C63" w14:textId="77777777" w:rsidR="00BA7346" w:rsidRDefault="00BA7346" w:rsidP="00BA7346"/>
    <w:p w14:paraId="7B46A607" w14:textId="77777777" w:rsidR="00333EA5" w:rsidRDefault="00333EA5" w:rsidP="00333EA5"/>
    <w:p w14:paraId="605C423E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  <w:bookmarkStart w:id="49" w:name="sub_1200"/>
    </w:p>
    <w:p w14:paraId="4E662D59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40E68D98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67D2C706" w14:textId="77777777" w:rsidR="00BA7346" w:rsidRDefault="00BA7346" w:rsidP="00333EA5">
      <w:pPr>
        <w:jc w:val="right"/>
        <w:rPr>
          <w:rStyle w:val="a4"/>
          <w:rFonts w:ascii="Arial" w:hAnsi="Arial" w:cs="Arial"/>
        </w:rPr>
      </w:pPr>
    </w:p>
    <w:p w14:paraId="1C2A23F9" w14:textId="77777777" w:rsidR="006A7670" w:rsidRDefault="006A7670" w:rsidP="00333EA5">
      <w:pPr>
        <w:jc w:val="right"/>
        <w:rPr>
          <w:rStyle w:val="a4"/>
          <w:rFonts w:ascii="Arial" w:hAnsi="Arial" w:cs="Arial"/>
        </w:rPr>
      </w:pPr>
    </w:p>
    <w:p w14:paraId="17B2C56D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p w14:paraId="404CA264" w14:textId="77777777" w:rsidR="006A7670" w:rsidRPr="006A7670" w:rsidRDefault="006A7670" w:rsidP="006A7670">
      <w:pPr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6A7670">
        <w:rPr>
          <w:rStyle w:val="a4"/>
          <w:rFonts w:ascii="Times New Roman" w:hAnsi="Times New Roman" w:cs="Times New Roman"/>
          <w:sz w:val="20"/>
          <w:szCs w:val="20"/>
        </w:rPr>
        <w:t>Приложение N 2</w:t>
      </w:r>
    </w:p>
    <w:p w14:paraId="56FEAE38" w14:textId="77777777" w:rsidR="006A7670" w:rsidRPr="006A7670" w:rsidRDefault="006A7670" w:rsidP="006A7670">
      <w:pPr>
        <w:pStyle w:val="1"/>
        <w:spacing w:before="0" w:after="0"/>
        <w:jc w:val="right"/>
        <w:rPr>
          <w:rFonts w:eastAsiaTheme="minorEastAsia"/>
          <w:b w:val="0"/>
          <w:sz w:val="20"/>
          <w:szCs w:val="20"/>
        </w:rPr>
      </w:pPr>
      <w:r w:rsidRPr="006A7670">
        <w:rPr>
          <w:rFonts w:eastAsiaTheme="minorEastAsia"/>
          <w:b w:val="0"/>
          <w:sz w:val="20"/>
          <w:szCs w:val="20"/>
        </w:rPr>
        <w:t>к Административному регламенту</w:t>
      </w:r>
      <w:r w:rsidRPr="006A7670">
        <w:rPr>
          <w:rFonts w:eastAsiaTheme="minorEastAsia"/>
          <w:b w:val="0"/>
          <w:sz w:val="20"/>
          <w:szCs w:val="20"/>
        </w:rPr>
        <w:br/>
        <w:t>предоставления муниципальной услуги</w:t>
      </w:r>
    </w:p>
    <w:p w14:paraId="036E76A9" w14:textId="77777777" w:rsidR="006A7670" w:rsidRPr="006A7670" w:rsidRDefault="006A7670" w:rsidP="006A7670">
      <w:pPr>
        <w:pStyle w:val="1"/>
        <w:spacing w:before="0" w:after="0"/>
        <w:jc w:val="right"/>
        <w:rPr>
          <w:rFonts w:eastAsiaTheme="minorEastAsia"/>
          <w:b w:val="0"/>
          <w:sz w:val="20"/>
          <w:szCs w:val="20"/>
        </w:rPr>
      </w:pPr>
      <w:r w:rsidRPr="006A7670">
        <w:rPr>
          <w:rFonts w:eastAsiaTheme="minorEastAsia"/>
          <w:b w:val="0"/>
          <w:sz w:val="20"/>
          <w:szCs w:val="20"/>
        </w:rPr>
        <w:t>"Выдача разрешений на вырубку зеленых насаждений"</w:t>
      </w:r>
    </w:p>
    <w:p w14:paraId="3FCADC7B" w14:textId="77777777" w:rsidR="00C35EC6" w:rsidRDefault="00C35EC6" w:rsidP="00333EA5">
      <w:pPr>
        <w:jc w:val="right"/>
        <w:rPr>
          <w:rStyle w:val="a4"/>
          <w:rFonts w:ascii="Arial" w:hAnsi="Arial" w:cs="Arial"/>
        </w:rPr>
      </w:pPr>
    </w:p>
    <w:bookmarkEnd w:id="49"/>
    <w:p w14:paraId="64791F2B" w14:textId="77777777" w:rsidR="00333EA5" w:rsidRPr="00AE1FF0" w:rsidRDefault="00333EA5" w:rsidP="00AE1FF0">
      <w:pPr>
        <w:ind w:firstLine="0"/>
        <w:rPr>
          <w:rFonts w:ascii="Times New Roman" w:hAnsi="Times New Roman" w:cs="Times New Roman"/>
        </w:rPr>
      </w:pPr>
    </w:p>
    <w:p w14:paraId="15AD8F36" w14:textId="77777777" w:rsidR="00AE1FF0" w:rsidRDefault="00333EA5" w:rsidP="00AE1FF0">
      <w:pPr>
        <w:pStyle w:val="a3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 xml:space="preserve">                                          </w:t>
      </w:r>
      <w:r w:rsidR="00AE1FF0">
        <w:rPr>
          <w:rFonts w:ascii="Times New Roman" w:hAnsi="Times New Roman" w:cs="Times New Roman"/>
        </w:rPr>
        <w:t xml:space="preserve">                                 </w:t>
      </w:r>
      <w:r w:rsidRPr="00AE1FF0">
        <w:rPr>
          <w:rFonts w:ascii="Times New Roman" w:hAnsi="Times New Roman" w:cs="Times New Roman"/>
        </w:rPr>
        <w:t xml:space="preserve">  </w:t>
      </w:r>
      <w:r w:rsidR="00AE1FF0" w:rsidRPr="00AE1FF0">
        <w:rPr>
          <w:rFonts w:ascii="Times New Roman" w:hAnsi="Times New Roman" w:cs="Times New Roman"/>
        </w:rPr>
        <w:t xml:space="preserve">Руководителю </w:t>
      </w:r>
      <w:r w:rsidRPr="00AE1FF0">
        <w:rPr>
          <w:rFonts w:ascii="Times New Roman" w:hAnsi="Times New Roman" w:cs="Times New Roman"/>
        </w:rPr>
        <w:t>МБУ</w:t>
      </w:r>
      <w:r w:rsidR="00AE1FF0" w:rsidRPr="00AE1FF0">
        <w:rPr>
          <w:rFonts w:ascii="Times New Roman" w:hAnsi="Times New Roman" w:cs="Times New Roman"/>
        </w:rPr>
        <w:t xml:space="preserve"> «Городское хозяйство»</w:t>
      </w:r>
    </w:p>
    <w:p w14:paraId="3E5BD53F" w14:textId="77777777" w:rsidR="00706FAE" w:rsidRPr="00706FAE" w:rsidRDefault="00706FAE" w:rsidP="00706FAE"/>
    <w:p w14:paraId="6410A86D" w14:textId="77777777" w:rsidR="00706FAE" w:rsidRDefault="00AE1FF0" w:rsidP="00AE1FF0">
      <w:pPr>
        <w:pStyle w:val="a3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AE1FF0">
        <w:rPr>
          <w:rFonts w:ascii="Times New Roman" w:hAnsi="Times New Roman" w:cs="Times New Roman"/>
        </w:rPr>
        <w:t xml:space="preserve"> ______________________________________ </w:t>
      </w:r>
    </w:p>
    <w:p w14:paraId="6E1A55EE" w14:textId="77777777" w:rsidR="00AE1FF0" w:rsidRPr="00AE1FF0" w:rsidRDefault="00AE1FF0" w:rsidP="00AE1FF0">
      <w:pPr>
        <w:pStyle w:val="a3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 xml:space="preserve"> </w:t>
      </w:r>
    </w:p>
    <w:p w14:paraId="035F80BA" w14:textId="77777777" w:rsidR="00AE1FF0" w:rsidRDefault="00AE1FF0" w:rsidP="00AE1FF0">
      <w:pPr>
        <w:pStyle w:val="a3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E1FF0">
        <w:rPr>
          <w:rFonts w:ascii="Times New Roman" w:hAnsi="Times New Roman" w:cs="Times New Roman"/>
        </w:rPr>
        <w:t xml:space="preserve">  От ___________________________________</w:t>
      </w:r>
    </w:p>
    <w:p w14:paraId="01DA1D64" w14:textId="77777777" w:rsidR="00706FAE" w:rsidRPr="00706FAE" w:rsidRDefault="00706FAE" w:rsidP="00706FAE"/>
    <w:p w14:paraId="27A63330" w14:textId="77777777" w:rsidR="00333EA5" w:rsidRPr="00AE1FF0" w:rsidRDefault="00AE1FF0" w:rsidP="00AE1FF0">
      <w:pPr>
        <w:pStyle w:val="a3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AE1FF0">
        <w:rPr>
          <w:rFonts w:ascii="Times New Roman" w:hAnsi="Times New Roman" w:cs="Times New Roman"/>
        </w:rPr>
        <w:t xml:space="preserve"> ______________________________________                                  </w:t>
      </w:r>
      <w:r w:rsidR="00333EA5" w:rsidRPr="00AE1FF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AE1FF0">
        <w:rPr>
          <w:rFonts w:ascii="Times New Roman" w:hAnsi="Times New Roman" w:cs="Times New Roman"/>
        </w:rPr>
        <w:t xml:space="preserve">                         </w:t>
      </w:r>
    </w:p>
    <w:p w14:paraId="2E067236" w14:textId="77777777" w:rsidR="00333EA5" w:rsidRPr="00AE1FF0" w:rsidRDefault="00333EA5" w:rsidP="00AE1FF0">
      <w:pPr>
        <w:ind w:firstLine="0"/>
        <w:rPr>
          <w:rFonts w:ascii="Times New Roman" w:hAnsi="Times New Roman" w:cs="Times New Roman"/>
        </w:rPr>
      </w:pPr>
    </w:p>
    <w:p w14:paraId="48584DD2" w14:textId="77777777" w:rsidR="00333EA5" w:rsidRPr="00AE1FF0" w:rsidRDefault="00333EA5" w:rsidP="00AE1FF0">
      <w:pPr>
        <w:pStyle w:val="a3"/>
        <w:jc w:val="center"/>
        <w:rPr>
          <w:rFonts w:ascii="Times New Roman" w:hAnsi="Times New Roman" w:cs="Times New Roman"/>
        </w:rPr>
      </w:pPr>
      <w:r w:rsidRPr="00AE1FF0">
        <w:rPr>
          <w:rStyle w:val="a4"/>
          <w:rFonts w:ascii="Times New Roman" w:hAnsi="Times New Roman" w:cs="Times New Roman"/>
        </w:rPr>
        <w:t>Заявление</w:t>
      </w:r>
    </w:p>
    <w:p w14:paraId="7EAE40B6" w14:textId="77777777" w:rsidR="00333EA5" w:rsidRPr="00AE1FF0" w:rsidRDefault="00333EA5" w:rsidP="00AE1FF0">
      <w:pPr>
        <w:ind w:firstLine="0"/>
        <w:rPr>
          <w:rFonts w:ascii="Times New Roman" w:hAnsi="Times New Roman" w:cs="Times New Roman"/>
        </w:rPr>
      </w:pPr>
    </w:p>
    <w:p w14:paraId="7DF574A2" w14:textId="77777777" w:rsidR="00333EA5" w:rsidRPr="00AE1FF0" w:rsidRDefault="00333EA5" w:rsidP="00706FA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 xml:space="preserve">Прошу выдать разрешение на вырубку зеленых насаждений, </w:t>
      </w:r>
      <w:proofErr w:type="gramStart"/>
      <w:r w:rsidRPr="00AE1FF0">
        <w:rPr>
          <w:rFonts w:ascii="Times New Roman" w:hAnsi="Times New Roman" w:cs="Times New Roman"/>
        </w:rPr>
        <w:t>произрастающих  по</w:t>
      </w:r>
      <w:proofErr w:type="gramEnd"/>
    </w:p>
    <w:p w14:paraId="4C88680E" w14:textId="77777777" w:rsidR="00706FAE" w:rsidRDefault="00706FAE" w:rsidP="00706F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14:paraId="280CCF02" w14:textId="77777777" w:rsidR="00333EA5" w:rsidRPr="00AE1FF0" w:rsidRDefault="00333EA5" w:rsidP="00706F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>адресу: _________________________________________________________________</w:t>
      </w:r>
      <w:r w:rsidR="000002C2">
        <w:rPr>
          <w:rFonts w:ascii="Times New Roman" w:hAnsi="Times New Roman" w:cs="Times New Roman"/>
        </w:rPr>
        <w:t>______</w:t>
      </w:r>
    </w:p>
    <w:p w14:paraId="0E6E451D" w14:textId="77777777" w:rsidR="00333EA5" w:rsidRPr="00AE1FF0" w:rsidRDefault="00333EA5" w:rsidP="00706FA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1FF0">
        <w:rPr>
          <w:rFonts w:ascii="Times New Roman" w:hAnsi="Times New Roman" w:cs="Times New Roman"/>
        </w:rPr>
        <w:t xml:space="preserve">                 </w:t>
      </w:r>
      <w:r w:rsidR="00AE1FF0">
        <w:rPr>
          <w:rFonts w:ascii="Times New Roman" w:hAnsi="Times New Roman" w:cs="Times New Roman"/>
        </w:rPr>
        <w:t xml:space="preserve">                      </w:t>
      </w:r>
      <w:r w:rsidRPr="00AE1FF0">
        <w:rPr>
          <w:rFonts w:ascii="Times New Roman" w:hAnsi="Times New Roman" w:cs="Times New Roman"/>
        </w:rPr>
        <w:t xml:space="preserve">     </w:t>
      </w:r>
      <w:r w:rsidRPr="00AE1FF0">
        <w:rPr>
          <w:rFonts w:ascii="Times New Roman" w:hAnsi="Times New Roman" w:cs="Times New Roman"/>
          <w:sz w:val="16"/>
          <w:szCs w:val="16"/>
        </w:rPr>
        <w:t>(адрес производства работ, объекта)</w:t>
      </w:r>
    </w:p>
    <w:p w14:paraId="375E24A8" w14:textId="77777777" w:rsidR="00706FAE" w:rsidRDefault="00706FAE" w:rsidP="00706F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14:paraId="31B10092" w14:textId="77777777" w:rsidR="00333EA5" w:rsidRPr="00AE1FF0" w:rsidRDefault="00333EA5" w:rsidP="00706F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>в связи с производством работ по _______________________________________</w:t>
      </w:r>
      <w:r w:rsidR="00AE1FF0">
        <w:rPr>
          <w:rFonts w:ascii="Times New Roman" w:hAnsi="Times New Roman" w:cs="Times New Roman"/>
        </w:rPr>
        <w:t>____</w:t>
      </w:r>
      <w:r w:rsidR="000002C2">
        <w:rPr>
          <w:rFonts w:ascii="Times New Roman" w:hAnsi="Times New Roman" w:cs="Times New Roman"/>
        </w:rPr>
        <w:t>_____</w:t>
      </w:r>
      <w:r w:rsidRPr="00AE1FF0">
        <w:rPr>
          <w:rFonts w:ascii="Times New Roman" w:hAnsi="Times New Roman" w:cs="Times New Roman"/>
        </w:rPr>
        <w:t>.</w:t>
      </w:r>
    </w:p>
    <w:p w14:paraId="6E6FBC13" w14:textId="77777777" w:rsidR="00333EA5" w:rsidRPr="00AE1FF0" w:rsidRDefault="00333EA5" w:rsidP="00706FA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1FF0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E1F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AE1FF0">
        <w:rPr>
          <w:rFonts w:ascii="Times New Roman" w:hAnsi="Times New Roman" w:cs="Times New Roman"/>
          <w:sz w:val="16"/>
          <w:szCs w:val="16"/>
        </w:rPr>
        <w:t xml:space="preserve">     (вид работ)</w:t>
      </w:r>
    </w:p>
    <w:p w14:paraId="4F8F1957" w14:textId="77777777" w:rsidR="00706FAE" w:rsidRDefault="00706FAE" w:rsidP="00706FA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14:paraId="3FCC02EF" w14:textId="77777777" w:rsidR="00333EA5" w:rsidRDefault="00333EA5" w:rsidP="00706FA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>Оплату    компенсационной   (восстановительной)   стоимости   гарантирую.</w:t>
      </w:r>
    </w:p>
    <w:p w14:paraId="10996CFC" w14:textId="77777777" w:rsidR="00AE1FF0" w:rsidRPr="00AE1FF0" w:rsidRDefault="00AE1FF0" w:rsidP="00AE1FF0"/>
    <w:p w14:paraId="68F6B113" w14:textId="77777777" w:rsidR="00AE1FF0" w:rsidRDefault="00333EA5" w:rsidP="00706F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 xml:space="preserve">Приложение: </w:t>
      </w:r>
    </w:p>
    <w:p w14:paraId="5AF40236" w14:textId="77777777" w:rsidR="00333EA5" w:rsidRDefault="00333EA5" w:rsidP="00706F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>1. Рабочая   документация,  рабочий  проект  (разрешение   на</w:t>
      </w:r>
      <w:r w:rsidR="00AE1FF0">
        <w:rPr>
          <w:rFonts w:ascii="Times New Roman" w:hAnsi="Times New Roman" w:cs="Times New Roman"/>
        </w:rPr>
        <w:t xml:space="preserve"> </w:t>
      </w:r>
      <w:r w:rsidRPr="00AE1FF0">
        <w:rPr>
          <w:rFonts w:ascii="Times New Roman" w:hAnsi="Times New Roman" w:cs="Times New Roman"/>
        </w:rPr>
        <w:t>строительство, договор  аренды  земельного  участка,  распоряжение  Главы</w:t>
      </w:r>
      <w:r w:rsidR="00AE1FF0">
        <w:rPr>
          <w:rFonts w:ascii="Times New Roman" w:hAnsi="Times New Roman" w:cs="Times New Roman"/>
        </w:rPr>
        <w:t xml:space="preserve"> </w:t>
      </w:r>
      <w:r w:rsidRPr="00AE1FF0">
        <w:rPr>
          <w:rFonts w:ascii="Times New Roman" w:hAnsi="Times New Roman" w:cs="Times New Roman"/>
        </w:rPr>
        <w:t xml:space="preserve">Администрации городского </w:t>
      </w:r>
      <w:r w:rsidR="00AE1FF0">
        <w:rPr>
          <w:rFonts w:ascii="Times New Roman" w:hAnsi="Times New Roman" w:cs="Times New Roman"/>
        </w:rPr>
        <w:t xml:space="preserve">поселения Рузаевка </w:t>
      </w:r>
      <w:r w:rsidRPr="00AE1FF0">
        <w:rPr>
          <w:rFonts w:ascii="Times New Roman" w:hAnsi="Times New Roman" w:cs="Times New Roman"/>
        </w:rPr>
        <w:t>о  переводе  жилого  помещения в</w:t>
      </w:r>
      <w:r w:rsidR="00AE1FF0">
        <w:rPr>
          <w:rFonts w:ascii="Times New Roman" w:hAnsi="Times New Roman" w:cs="Times New Roman"/>
        </w:rPr>
        <w:t xml:space="preserve"> </w:t>
      </w:r>
      <w:r w:rsidRPr="00AE1FF0">
        <w:rPr>
          <w:rFonts w:ascii="Times New Roman" w:hAnsi="Times New Roman" w:cs="Times New Roman"/>
        </w:rPr>
        <w:t>нежилое, с  последующей   перепланировкой,   свидетельство о  регистрации</w:t>
      </w:r>
      <w:r w:rsidR="00AE1FF0">
        <w:rPr>
          <w:rFonts w:ascii="Times New Roman" w:hAnsi="Times New Roman" w:cs="Times New Roman"/>
        </w:rPr>
        <w:t xml:space="preserve"> </w:t>
      </w:r>
      <w:r w:rsidRPr="00AE1FF0">
        <w:rPr>
          <w:rFonts w:ascii="Times New Roman" w:hAnsi="Times New Roman" w:cs="Times New Roman"/>
        </w:rPr>
        <w:t>права собственности на земельный участок).</w:t>
      </w:r>
    </w:p>
    <w:p w14:paraId="5E05C96D" w14:textId="77777777" w:rsidR="00AE1FF0" w:rsidRPr="00AE1FF0" w:rsidRDefault="00AE1FF0" w:rsidP="00706FAE">
      <w:pPr>
        <w:spacing w:line="276" w:lineRule="auto"/>
      </w:pPr>
    </w:p>
    <w:p w14:paraId="1F0D4573" w14:textId="77777777" w:rsidR="00333EA5" w:rsidRDefault="00333EA5" w:rsidP="00706F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>2. Проект   производства   работ,  включая  работы в  зонах  расположения</w:t>
      </w:r>
      <w:r w:rsidR="00AE1FF0">
        <w:rPr>
          <w:rFonts w:ascii="Times New Roman" w:hAnsi="Times New Roman" w:cs="Times New Roman"/>
        </w:rPr>
        <w:t xml:space="preserve"> </w:t>
      </w:r>
      <w:r w:rsidRPr="00AE1FF0">
        <w:rPr>
          <w:rFonts w:ascii="Times New Roman" w:hAnsi="Times New Roman" w:cs="Times New Roman"/>
        </w:rPr>
        <w:t>зеленых насаждений (график производства работ, договор на вывоз ТБО).</w:t>
      </w:r>
    </w:p>
    <w:p w14:paraId="5B2E0100" w14:textId="77777777" w:rsidR="00706FAE" w:rsidRDefault="00706FAE" w:rsidP="00706FAE"/>
    <w:p w14:paraId="0EE94DFF" w14:textId="77777777" w:rsidR="00706FAE" w:rsidRDefault="00706FAE" w:rsidP="00706FAE"/>
    <w:p w14:paraId="2761DFD1" w14:textId="77777777" w:rsidR="00706FAE" w:rsidRPr="00706FAE" w:rsidRDefault="00706FAE" w:rsidP="00706FAE"/>
    <w:p w14:paraId="70D426E5" w14:textId="77777777" w:rsidR="00333EA5" w:rsidRPr="00AE1FF0" w:rsidRDefault="00333EA5" w:rsidP="00AE1FF0">
      <w:pPr>
        <w:pStyle w:val="a3"/>
        <w:jc w:val="both"/>
        <w:rPr>
          <w:rFonts w:ascii="Times New Roman" w:hAnsi="Times New Roman" w:cs="Times New Roman"/>
        </w:rPr>
      </w:pPr>
      <w:r w:rsidRPr="00AE1FF0">
        <w:rPr>
          <w:rFonts w:ascii="Times New Roman" w:hAnsi="Times New Roman" w:cs="Times New Roman"/>
        </w:rPr>
        <w:t>________________________________ ________________ _______________________</w:t>
      </w:r>
    </w:p>
    <w:p w14:paraId="15E51475" w14:textId="77777777" w:rsidR="00333EA5" w:rsidRDefault="00333EA5" w:rsidP="00AE1FF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E1FF0">
        <w:rPr>
          <w:rFonts w:ascii="Times New Roman" w:hAnsi="Times New Roman" w:cs="Times New Roman"/>
        </w:rPr>
        <w:t xml:space="preserve">      </w:t>
      </w:r>
      <w:r w:rsidRPr="00AE1FF0">
        <w:rPr>
          <w:rFonts w:ascii="Times New Roman" w:hAnsi="Times New Roman" w:cs="Times New Roman"/>
          <w:sz w:val="16"/>
          <w:szCs w:val="16"/>
        </w:rPr>
        <w:t xml:space="preserve">Ф. И. О. заявителя   </w:t>
      </w:r>
      <w:r w:rsidR="00AE1FF0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AE1FF0">
        <w:rPr>
          <w:rFonts w:ascii="Times New Roman" w:hAnsi="Times New Roman" w:cs="Times New Roman"/>
          <w:sz w:val="16"/>
          <w:szCs w:val="16"/>
        </w:rPr>
        <w:t xml:space="preserve">   </w:t>
      </w:r>
      <w:r w:rsidR="00AE1FF0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E1FF0">
        <w:rPr>
          <w:rFonts w:ascii="Times New Roman" w:hAnsi="Times New Roman" w:cs="Times New Roman"/>
          <w:sz w:val="16"/>
          <w:szCs w:val="16"/>
        </w:rPr>
        <w:t xml:space="preserve"> Подпись             </w:t>
      </w:r>
      <w:r w:rsidR="00AE1FF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E1FF0">
        <w:rPr>
          <w:rFonts w:ascii="Times New Roman" w:hAnsi="Times New Roman" w:cs="Times New Roman"/>
          <w:sz w:val="16"/>
          <w:szCs w:val="16"/>
        </w:rPr>
        <w:t xml:space="preserve">  Дата</w:t>
      </w:r>
    </w:p>
    <w:p w14:paraId="104E8A53" w14:textId="77777777" w:rsidR="000002C2" w:rsidRDefault="000002C2" w:rsidP="000002C2"/>
    <w:p w14:paraId="301D4002" w14:textId="77777777" w:rsidR="000002C2" w:rsidRDefault="000002C2" w:rsidP="000002C2"/>
    <w:p w14:paraId="6D2D6CDB" w14:textId="77777777" w:rsidR="000002C2" w:rsidRDefault="000002C2" w:rsidP="000002C2"/>
    <w:p w14:paraId="02B60F7D" w14:textId="77777777" w:rsidR="000002C2" w:rsidRDefault="000002C2" w:rsidP="000002C2"/>
    <w:p w14:paraId="1D7CE0B1" w14:textId="77777777" w:rsidR="000002C2" w:rsidRPr="000002C2" w:rsidRDefault="000002C2" w:rsidP="000002C2"/>
    <w:p w14:paraId="5AC49535" w14:textId="77777777" w:rsidR="00333EA5" w:rsidRPr="000002C2" w:rsidRDefault="00333EA5" w:rsidP="000002C2">
      <w:pPr>
        <w:pStyle w:val="a3"/>
        <w:rPr>
          <w:rFonts w:ascii="Times New Roman" w:hAnsi="Times New Roman" w:cs="Times New Roman"/>
          <w:sz w:val="20"/>
          <w:szCs w:val="20"/>
        </w:rPr>
      </w:pPr>
      <w:r w:rsidRPr="000002C2">
        <w:rPr>
          <w:rFonts w:ascii="Times New Roman" w:hAnsi="Times New Roman" w:cs="Times New Roman"/>
          <w:sz w:val="20"/>
          <w:szCs w:val="20"/>
        </w:rPr>
        <w:t>Максимальный срок   выполнения   административной   процедуры не   должен</w:t>
      </w:r>
      <w:r w:rsidR="000002C2">
        <w:rPr>
          <w:rFonts w:ascii="Times New Roman" w:hAnsi="Times New Roman" w:cs="Times New Roman"/>
          <w:sz w:val="20"/>
          <w:szCs w:val="20"/>
        </w:rPr>
        <w:t xml:space="preserve"> </w:t>
      </w:r>
      <w:r w:rsidRPr="000002C2">
        <w:rPr>
          <w:rFonts w:ascii="Times New Roman" w:hAnsi="Times New Roman" w:cs="Times New Roman"/>
          <w:sz w:val="20"/>
          <w:szCs w:val="20"/>
        </w:rPr>
        <w:t>превышать 3 рабочих дня.</w:t>
      </w:r>
    </w:p>
    <w:p w14:paraId="429CF7DB" w14:textId="77777777" w:rsidR="00333EA5" w:rsidRPr="000002C2" w:rsidRDefault="00333EA5" w:rsidP="000002C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1ADD7217" w14:textId="77777777" w:rsidR="007B3F79" w:rsidRDefault="007B3F79" w:rsidP="00AE1FF0"/>
    <w:sectPr w:rsidR="007B3F79" w:rsidSect="007B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EA5"/>
    <w:rsid w:val="000002C2"/>
    <w:rsid w:val="00187E50"/>
    <w:rsid w:val="00333EA5"/>
    <w:rsid w:val="00354686"/>
    <w:rsid w:val="00416067"/>
    <w:rsid w:val="004E54EC"/>
    <w:rsid w:val="006A7670"/>
    <w:rsid w:val="00706FAE"/>
    <w:rsid w:val="007B3F79"/>
    <w:rsid w:val="008D5BCC"/>
    <w:rsid w:val="00A03E20"/>
    <w:rsid w:val="00AE1FF0"/>
    <w:rsid w:val="00B309A3"/>
    <w:rsid w:val="00BA7346"/>
    <w:rsid w:val="00BB1053"/>
    <w:rsid w:val="00C35EC6"/>
    <w:rsid w:val="00C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44"/>
        <o:r id="V:Rule4" type="connector" idref="#_x0000_s1040"/>
        <o:r id="V:Rule5" type="connector" idref="#_x0000_s1042"/>
        <o:r id="V:Rule6" type="connector" idref="#_x0000_s1045"/>
        <o:r id="V:Rule7" type="connector" idref="#_x0000_s1038"/>
        <o:r id="V:Rule8" type="connector" idref="#_x0000_s1043"/>
      </o:rules>
    </o:shapelayout>
  </w:shapeDefaults>
  <w:decimalSymbol w:val=","/>
  <w:listSeparator w:val=";"/>
  <w14:docId w14:val="21CDBDBD"/>
  <w15:docId w15:val="{F6CA273A-D42F-4C9A-82E5-835B6743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3EA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EA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333EA5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333EA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333EA5"/>
    <w:rPr>
      <w:b/>
      <w:bCs/>
      <w:color w:val="106BBE"/>
    </w:rPr>
  </w:style>
  <w:style w:type="character" w:styleId="a6">
    <w:name w:val="Hyperlink"/>
    <w:basedOn w:val="a0"/>
    <w:uiPriority w:val="99"/>
    <w:semiHidden/>
    <w:rsid w:val="006A767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192.168.1.220\&#1086;&#1073;&#1084;&#1077;&#1085;\&#1070;&#1056;&#1048;&#1057;&#1058;\&#1040;&#1076;&#1084;&#1080;&#1085;&#1080;&#1089;&#1090;&#1088;&#1072;&#1090;&#1080;&#1074;&#1085;&#1099;&#1081;%20&#1088;&#1077;&#1075;&#1083;&#1072;&#1084;&#1077;&#1085;&#1090;\&#1055;&#1086;&#1089;&#1090;&#1072;&#1085;&#1086;&#1074;&#1083;&#1077;&#1085;&#1080;&#1077;%20&#1040;&#1076;&#1084;&#1080;&#1085;&#1080;&#1089;&#1090;&#1088;&#1072;&#1094;&#1080;&#1080;%20&#1075;&#1086;&#1088;&#1086;&#1076;&#1089;&#1082;&#1086;&#1075;&#1086;%20&#1087;&#1086;&#1089;&#1077;&#1083;&#1077;&#1085;&#1080;&#1103;%20&#1056;&#1091;&#1079;&#1072;&#1077;&#1074;&#1082;&#1072;%20&#1056;&#1091;&#1079;&#1072;&#1077;&#1074;&#1089;&#1082;&#1086;&#1075;&#1086;%20&#1084;&#1091;&#1085;&#1080;&#1094;&#1080;&#1087;&#1072;&#1083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Евгений</cp:lastModifiedBy>
  <cp:revision>3</cp:revision>
  <dcterms:created xsi:type="dcterms:W3CDTF">2023-03-31T12:29:00Z</dcterms:created>
  <dcterms:modified xsi:type="dcterms:W3CDTF">2023-03-31T13:01:00Z</dcterms:modified>
</cp:coreProperties>
</file>