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9D2E80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30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 w:rsidR="003B58CE">
        <w:rPr>
          <w:rFonts w:ascii="Times New Roman" w:hAnsi="Times New Roman" w:cs="Times New Roman"/>
        </w:rPr>
        <w:t xml:space="preserve">Аварийное отключение линии ХВС ул. </w:t>
      </w:r>
      <w:r w:rsidR="003B58CE" w:rsidRPr="003B58CE">
        <w:rPr>
          <w:rFonts w:ascii="Times New Roman" w:hAnsi="Times New Roman" w:cs="Times New Roman"/>
        </w:rPr>
        <w:t>Театральная/ Первомайская</w:t>
      </w:r>
    </w:p>
    <w:bookmarkEnd w:id="0"/>
    <w:p w:rsidR="009D2E80" w:rsidRDefault="003B58CE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5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5d265e-52f7-4d65-9461-edaf193628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17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3B58CE"/>
    <w:rsid w:val="004D2B1C"/>
    <w:rsid w:val="005733F1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9D2E80"/>
    <w:rsid w:val="00A325BA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2025-01-13T07:09:00Z</dcterms:created>
  <dcterms:modified xsi:type="dcterms:W3CDTF">2025-01-13T07:09:00Z</dcterms:modified>
</cp:coreProperties>
</file>