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401">
      <w:r w:rsidRPr="00802401">
        <w:t>29.07.2024г. Устранение з</w:t>
      </w:r>
      <w:r>
        <w:t>абоя на ул. Революции 1905 года д.13</w:t>
      </w:r>
    </w:p>
    <w:p w:rsidR="00802401" w:rsidRDefault="00802401">
      <w:r>
        <w:rPr>
          <w:noProof/>
        </w:rPr>
        <w:drawing>
          <wp:inline distT="0" distB="0" distL="0" distR="0">
            <wp:extent cx="4076700" cy="6493071"/>
            <wp:effectExtent l="19050" t="0" r="0" b="0"/>
            <wp:docPr id="1" name="Рисунок 0" descr="3272b7da-45df-4da7-b9f4-c79867772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2b7da-45df-4da7-b9f4-c79867772d7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297" cy="649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01" w:rsidRDefault="00802401"/>
    <w:sectPr w:rsidR="0080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401"/>
    <w:rsid w:val="0080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2024-07-29T12:54:00Z</dcterms:created>
  <dcterms:modified xsi:type="dcterms:W3CDTF">2024-07-29T12:55:00Z</dcterms:modified>
</cp:coreProperties>
</file>