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D" w:rsidRDefault="003D2582">
      <w:r>
        <w:t xml:space="preserve">19.07.2024г. </w:t>
      </w:r>
      <w:r w:rsidRPr="003D2582">
        <w:t>Устранение забоя пер</w:t>
      </w:r>
      <w:proofErr w:type="gramStart"/>
      <w:r w:rsidRPr="003D2582">
        <w:t>.Б</w:t>
      </w:r>
      <w:proofErr w:type="gramEnd"/>
      <w:r w:rsidRPr="003D2582">
        <w:t xml:space="preserve">едно- </w:t>
      </w:r>
      <w:proofErr w:type="spellStart"/>
      <w:r w:rsidRPr="003D2582">
        <w:t>Демьяновский</w:t>
      </w:r>
      <w:proofErr w:type="spellEnd"/>
      <w:r w:rsidRPr="003D2582">
        <w:t xml:space="preserve"> 6</w:t>
      </w:r>
    </w:p>
    <w:p w:rsidR="003D2582" w:rsidRDefault="003D2582">
      <w:r>
        <w:rPr>
          <w:noProof/>
        </w:rPr>
        <w:drawing>
          <wp:inline distT="0" distB="0" distL="0" distR="0">
            <wp:extent cx="2914650" cy="4752975"/>
            <wp:effectExtent l="19050" t="0" r="0" b="0"/>
            <wp:docPr id="1" name="Рисунок 0" descr="76fab7c8-9ee5-412f-9bef-7b6a3eae7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fab7c8-9ee5-412f-9bef-7b6a3eae7cf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4752975"/>
            <wp:effectExtent l="19050" t="0" r="9525" b="0"/>
            <wp:docPr id="2" name="Рисунок 1" descr="bdd7b2b2-c44d-4e5c-a769-81064da68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d7b2b2-c44d-4e5c-a769-81064da6876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0420" cy="476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82" w:rsidRDefault="009A7B13">
      <w:r>
        <w:rPr>
          <w:noProof/>
        </w:rPr>
        <w:drawing>
          <wp:inline distT="0" distB="0" distL="0" distR="0">
            <wp:extent cx="2990850" cy="3752850"/>
            <wp:effectExtent l="19050" t="0" r="0" b="0"/>
            <wp:docPr id="3" name="Рисунок 2" descr="d724abc6-f507-4783-bfa1-6ad42c675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24abc6-f507-4783-bfa1-6ad42c675da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582" w:rsidSect="00CB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582"/>
    <w:rsid w:val="003D2582"/>
    <w:rsid w:val="009A7B13"/>
    <w:rsid w:val="00CB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2024-07-22T10:28:00Z</dcterms:created>
  <dcterms:modified xsi:type="dcterms:W3CDTF">2024-07-22T10:31:00Z</dcterms:modified>
</cp:coreProperties>
</file>