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Кумысная, очистка лестницы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0" style="width:415.500000pt;height:55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1" style="width:415.500000pt;height:55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