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9BE" w:rsidRDefault="00D329BE" w:rsidP="00D329B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«Поэтической строкой о парке»</w:t>
      </w:r>
    </w:p>
    <w:p w:rsidR="00D329BE" w:rsidRDefault="00D329BE" w:rsidP="00D329B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</w:p>
    <w:p w:rsidR="00D329BE" w:rsidRDefault="00D329BE" w:rsidP="00D329BE">
      <w:r w:rsidRPr="00D329BE"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Приглашаем принять участие в Творческом проекте «Поэтической строкой о парке» в рамках 100-летия Парка культуры и отдыха.</w:t>
      </w:r>
      <w:r w:rsidRPr="00D329BE">
        <w:rPr>
          <w:rFonts w:ascii="Arial" w:hAnsi="Arial" w:cs="Arial"/>
          <w:color w:val="000000"/>
          <w:sz w:val="20"/>
          <w:szCs w:val="20"/>
        </w:rPr>
        <w:br/>
      </w:r>
      <w:r w:rsidRPr="00D329BE">
        <w:rPr>
          <w:rFonts w:ascii="Arial" w:hAnsi="Arial" w:cs="Arial"/>
          <w:color w:val="000000"/>
          <w:sz w:val="20"/>
          <w:szCs w:val="20"/>
        </w:rPr>
        <w:br/>
      </w:r>
      <w:r>
        <w:rPr>
          <w:noProof/>
        </w:rPr>
        <w:drawing>
          <wp:inline distT="0" distB="0" distL="0" distR="0" wp14:anchorId="1DA31910" wp14:editId="5CA704FC">
            <wp:extent cx="152400" cy="152400"/>
            <wp:effectExtent l="0" t="0" r="0" b="0"/>
            <wp:docPr id="16" name="Рисунок 16" descr="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💥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29BE">
        <w:rPr>
          <w:rFonts w:ascii="Arial" w:hAnsi="Arial" w:cs="Arial"/>
          <w:color w:val="000000"/>
          <w:sz w:val="20"/>
          <w:szCs w:val="20"/>
          <w:shd w:val="clear" w:color="auto" w:fill="FFFFFF"/>
        </w:rPr>
        <w:t>Мы ждем ваши стихотворения и художественную прозу, воспевающие красоту природы и облика нашего Парка культуры и отдыха, его историю и современность.</w:t>
      </w:r>
      <w:r w:rsidRPr="00D329BE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Pr="00D329BE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Присылайте свои произведения на адрес электронной почты </w:t>
      </w:r>
      <w:hyperlink r:id="rId6" w:history="1">
        <w:r w:rsidRPr="00D329BE">
          <w:rPr>
            <w:rStyle w:val="a3"/>
            <w:rFonts w:ascii="Arial" w:hAnsi="Arial" w:cs="Arial"/>
            <w:sz w:val="20"/>
            <w:szCs w:val="20"/>
            <w:shd w:val="clear" w:color="auto" w:fill="FFFFFF"/>
          </w:rPr>
          <w:t>super.park@mail.ru</w:t>
        </w:r>
      </w:hyperlink>
      <w:r w:rsidRPr="00D329BE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 w:rsidRPr="00D329BE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Pr="00D329BE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Сроки проведения: март-июнь</w:t>
      </w:r>
      <w:r w:rsidRPr="00D329BE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Pr="00D329BE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Стихотворения и проза будут размещены на страничках в группах в соцсетях. Лучшие произведения будут исполнены в день празднования 100-летия Парка.</w:t>
      </w:r>
      <w:r w:rsidRPr="00D329BE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Pr="00D329BE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Содержания текстов должны быть в рамках приличий, не порочащие положительный имидж нашего города. Не будут приниматься материалы, содержащие ненормативную лексику, имеющие в содержании признаки разжигания межнациональной и религиозной розни, нарушающие законодательство.</w:t>
      </w:r>
      <w:r w:rsidRPr="00D329BE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Pr="00D329BE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Телефон:2-50-90 (с мобильного: 8 (834510 2-50-90)</w:t>
      </w:r>
    </w:p>
    <w:sectPr w:rsidR="00D32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💥" style="width:12pt;height:12pt;visibility:visible;mso-wrap-style:square" o:bullet="t">
        <v:imagedata r:id="rId1" o:title="💥"/>
      </v:shape>
    </w:pict>
  </w:numPicBullet>
  <w:abstractNum w:abstractNumId="0" w15:restartNumberingAfterBreak="0">
    <w:nsid w:val="6A2E2907"/>
    <w:multiLevelType w:val="hybridMultilevel"/>
    <w:tmpl w:val="7256B564"/>
    <w:lvl w:ilvl="0" w:tplc="68C249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601D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7C2D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E4A9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FC59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C0E5C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D76AA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2CEB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B655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9BE"/>
    <w:rsid w:val="00D3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F68B3"/>
  <w15:chartTrackingRefBased/>
  <w15:docId w15:val="{EAC7671A-D067-49EE-8033-B95FBC4B6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29B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329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per.park@mail.ru" TargetMode="Externa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2024-03-28T07:44:00Z</dcterms:created>
  <dcterms:modified xsi:type="dcterms:W3CDTF">2024-03-28T07:44:00Z</dcterms:modified>
</cp:coreProperties>
</file>