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485" w:rsidRDefault="00C10485">
      <w:r>
        <w:rPr>
          <w:rFonts w:ascii="Arial" w:hAnsi="Arial"/>
          <w:color w:val="000000"/>
          <w:sz w:val="20"/>
          <w:szCs w:val="20"/>
          <w:shd w:val="clear" w:color="auto" w:fill="FFFFFF"/>
        </w:rPr>
        <w:t>В январе мы отмечаем много самых разнообразных праздников. От Рождества до Крещения празднуются Святки. Со святочными традициями познакомили учащихся 4 класса СОШ 8. В Парке культуры и отдыха ребята играли в народные игры, участвовали в забавных конкурсах. Гадали на крупе, предсказывали события на наступивший год. Весело, задорно и с пользой провели время на свежем воздухе ребята в нашем парке культуры.</w:t>
      </w:r>
      <w:bookmarkStart w:id="0" w:name="_GoBack"/>
      <w:bookmarkEnd w:id="0"/>
    </w:p>
    <w:sectPr w:rsidR="00C1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85"/>
    <w:rsid w:val="00C1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E4B1B-DEA9-4347-82F3-A0F44B47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2023-02-02T10:09:00Z</dcterms:created>
  <dcterms:modified xsi:type="dcterms:W3CDTF">2023-02-02T10:09:00Z</dcterms:modified>
</cp:coreProperties>
</file>