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235" w:rsidRDefault="00250235">
      <w:r>
        <w:rPr>
          <w:rFonts w:ascii="Arial" w:hAnsi="Arial"/>
          <w:color w:val="000000"/>
          <w:sz w:val="20"/>
          <w:szCs w:val="20"/>
          <w:shd w:val="clear" w:color="auto" w:fill="FFFFFF"/>
        </w:rPr>
        <w:t>25 января исполнилось бы 85 лет талантливому и неординарному певцу, актёру кино и театра, композитору, поэту Владимиру Семёнович Высоцкому, ставшему воплощением целой эпохи в культурной жизни СССР.</w:t>
      </w:r>
      <w:r>
        <w:rPr>
          <w:noProof/>
        </w:rPr>
        <w:drawing>
          <wp:inline distT="0" distB="0" distL="0" distR="0" wp14:anchorId="2F4563E0" wp14:editId="4C1A2F83">
            <wp:extent cx="152400" cy="152400"/>
            <wp:effectExtent l="0" t="0" r="0" b="0"/>
            <wp:docPr id="1" name="Рисунок 1" descr="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25 января в Парке культуры и отдыха звучали самые известные песни в его исполнении.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Песни Высоцкого продолжают петь до сих пор, фильмы с его участием входят в золотые коллекции самых любимых и популярных у народа. </w:t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141544C5" wp14:editId="1B5072E2">
            <wp:extent cx="152400" cy="152400"/>
            <wp:effectExtent l="0" t="0" r="0" b="0"/>
            <wp:docPr id="2" name="Рисунок 2" descr="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0EFBFC7B" wp14:editId="71F47A40">
            <wp:extent cx="152400" cy="152400"/>
            <wp:effectExtent l="0" t="0" r="0" b="0"/>
            <wp:docPr id="3" name="Рисунок 3" descr="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7411B606" wp14:editId="0DE1942B">
            <wp:extent cx="152400" cy="152400"/>
            <wp:effectExtent l="0" t="0" r="0" b="0"/>
            <wp:docPr id="4" name="Рисунок 4" descr="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Уникальному голосу и манере пения Высоцкого многие пытаются подражать, исполняя его песни.Высоцкий считается автором более 400 песен, 200 стихотворений и поэмы для детей, также он писал сценарии. </w:t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6680FEFC" wp14:editId="0E231A20">
            <wp:extent cx="152400" cy="152400"/>
            <wp:effectExtent l="0" t="0" r="0" b="0"/>
            <wp:docPr id="5" name="Рисунок 5" descr="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🎶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7DC2FEA8" wp14:editId="19744E82">
            <wp:extent cx="152400" cy="152400"/>
            <wp:effectExtent l="0" t="0" r="0" b="0"/>
            <wp:docPr id="6" name="Рисунок 6" descr="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🎙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Самые известные песни Высоцкого – «На братских могилах», «Я не люблю», «Охота на волков», «Он не вернулся из боя», «Песенка про жирафа и антилопу», «Песня о переселении душ», «Кони привередливые», «Песня о друге». </w:t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3CB06F90" wp14:editId="660B107D">
            <wp:extent cx="152400" cy="152400"/>
            <wp:effectExtent l="0" t="0" r="0" b="0"/>
            <wp:docPr id="7" name="Рисунок 7" descr="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🎥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Многие из них звучали в фильмах и спектаклях, в которых он играл</w:t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57B4BCF4" wp14:editId="26AEC75A">
            <wp:extent cx="152400" cy="152400"/>
            <wp:effectExtent l="0" t="0" r="0" b="0"/>
            <wp:docPr id="8" name="Рисунок 8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✨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35"/>
    <w:rsid w:val="0025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3F928-E37B-4D7D-9774-B9C8D955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2023-02-02T10:10:00Z</dcterms:created>
  <dcterms:modified xsi:type="dcterms:W3CDTF">2023-02-02T10:10:00Z</dcterms:modified>
</cp:coreProperties>
</file>