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03C5" w:rsidRDefault="00A303C5">
      <w:r w:rsidRPr="00A303C5">
        <w:t xml:space="preserve">В воскресенье юные посетители парка могли поучаствовать в игровой программе " Летние эстафеты". Поставить свой рекорд со скакалкой на </w:t>
      </w:r>
      <w:proofErr w:type="gramStart"/>
      <w:r w:rsidRPr="00A303C5">
        <w:t>время ,</w:t>
      </w:r>
      <w:proofErr w:type="gramEnd"/>
      <w:r w:rsidRPr="00A303C5">
        <w:t xml:space="preserve"> побегать в мешках, посбивать кегли мячом. Блеснуть знаниями в викторине. Пройти по следам по волшебной тропе. Получить массу приятных впечатлений.</w:t>
      </w:r>
      <w:bookmarkStart w:id="0" w:name="_GoBack"/>
      <w:bookmarkEnd w:id="0"/>
    </w:p>
    <w:sectPr w:rsidR="00A30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3C5"/>
    <w:rsid w:val="00A30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71F861-073B-4DBF-89D9-426B33C23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2023-08-07T07:00:00Z</dcterms:created>
  <dcterms:modified xsi:type="dcterms:W3CDTF">2023-08-07T07:01:00Z</dcterms:modified>
</cp:coreProperties>
</file>